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21" w:x="1800" w:y="166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SimHei"/>
          <w:color w:val="000000"/>
          <w:spacing w:val="0"/>
          <w:sz w:val="32"/>
        </w:rPr>
      </w:pPr>
      <w:r>
        <w:rPr>
          <w:rFonts w:ascii="SimHei" w:hAnsi="SimHei" w:cs="SimHei"/>
          <w:color w:val="000000"/>
          <w:spacing w:val="0"/>
          <w:sz w:val="32"/>
        </w:rPr>
        <w:t>附件</w:t>
      </w:r>
      <w:r>
        <w:rPr>
          <w:rFonts w:ascii="SimHei"/>
          <w:color w:val="000000"/>
          <w:spacing w:val="0"/>
          <w:sz w:val="32"/>
        </w:rPr>
      </w:r>
    </w:p>
    <w:p>
      <w:pPr>
        <w:pStyle w:val="Normal"/>
        <w:framePr w:w="6898" w:x="2953" w:y="2748"/>
        <w:widowControl w:val="off"/>
        <w:autoSpaceDE w:val="off"/>
        <w:autoSpaceDN w:val="off"/>
        <w:spacing w:before="0" w:after="0" w:line="535" w:lineRule="exact"/>
        <w:ind w:left="0" w:right="0" w:firstLine="0"/>
        <w:jc w:val="left"/>
        <w:rPr>
          <w:rFonts w:ascii="FLGOSF+ArialUnicodeMS"/>
          <w:color w:val="000000"/>
          <w:spacing w:val="0"/>
          <w:sz w:val="40"/>
        </w:rPr>
      </w:pPr>
      <w:r>
        <w:rPr>
          <w:rFonts w:ascii="FLGOSF+ArialUnicodeMS" w:hAnsi="FLGOSF+ArialUnicodeMS" w:cs="FLGOSF+ArialUnicodeMS"/>
          <w:color w:val="000000"/>
          <w:spacing w:val="0"/>
          <w:sz w:val="40"/>
        </w:rPr>
        <w:t>绿色电力证书核发及自愿认购规则</w:t>
      </w:r>
      <w:r>
        <w:rPr>
          <w:rFonts w:ascii="FLGOSF+ArialUnicodeMS"/>
          <w:color w:val="000000"/>
          <w:spacing w:val="0"/>
          <w:sz w:val="40"/>
        </w:rPr>
      </w:r>
    </w:p>
    <w:p>
      <w:pPr>
        <w:pStyle w:val="Normal"/>
        <w:framePr w:w="2160" w:x="5143" w:y="3411"/>
        <w:widowControl w:val="off"/>
        <w:autoSpaceDE w:val="off"/>
        <w:autoSpaceDN w:val="off"/>
        <w:spacing w:before="0" w:after="0" w:line="482" w:lineRule="exact"/>
        <w:ind w:left="0" w:right="0" w:firstLine="0"/>
        <w:jc w:val="left"/>
        <w:rPr>
          <w:rFonts w:ascii="FLGOSF+ArialUnicodeMS"/>
          <w:color w:val="000000"/>
          <w:spacing w:val="0"/>
          <w:sz w:val="36"/>
        </w:rPr>
      </w:pPr>
      <w:r>
        <w:rPr>
          <w:rFonts w:ascii="FLGOSF+ArialUnicodeMS" w:hAnsi="FLGOSF+ArialUnicodeMS" w:cs="FLGOSF+ArialUnicodeMS"/>
          <w:color w:val="000000"/>
          <w:spacing w:val="0"/>
          <w:sz w:val="36"/>
        </w:rPr>
        <w:t>（试</w:t>
      </w:r>
      <w:r>
        <w:rPr>
          <w:rFonts w:ascii="Times New Roman"/>
          <w:color w:val="000000"/>
          <w:spacing w:val="90"/>
          <w:sz w:val="36"/>
        </w:rPr>
        <w:t xml:space="preserve"> </w:t>
      </w:r>
      <w:r>
        <w:rPr>
          <w:rFonts w:ascii="FLGOSF+ArialUnicodeMS" w:hAnsi="FLGOSF+ArialUnicodeMS" w:cs="FLGOSF+ArialUnicodeMS"/>
          <w:color w:val="000000"/>
          <w:spacing w:val="0"/>
          <w:sz w:val="36"/>
        </w:rPr>
        <w:t>行）</w:t>
      </w:r>
      <w:r>
        <w:rPr>
          <w:rFonts w:ascii="FLGOSF+ArialUnicodeMS"/>
          <w:color w:val="000000"/>
          <w:spacing w:val="0"/>
          <w:sz w:val="36"/>
        </w:rPr>
      </w:r>
    </w:p>
    <w:p>
      <w:pPr>
        <w:pStyle w:val="Normal"/>
        <w:framePr w:w="2520" w:x="4963" w:y="4726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SimHei"/>
          <w:color w:val="000000"/>
          <w:spacing w:val="0"/>
          <w:sz w:val="36"/>
        </w:rPr>
      </w:pPr>
      <w:r>
        <w:rPr>
          <w:rFonts w:ascii="SimHei" w:hAnsi="SimHei" w:cs="SimHei"/>
          <w:color w:val="000000"/>
          <w:spacing w:val="0"/>
          <w:sz w:val="36"/>
        </w:rPr>
        <w:t>第一章</w:t>
      </w:r>
      <w:r>
        <w:rPr>
          <w:rFonts w:ascii="SimHei"/>
          <w:color w:val="000000"/>
          <w:spacing w:val="0"/>
          <w:sz w:val="36"/>
        </w:rPr>
        <w:t xml:space="preserve"> </w:t>
      </w:r>
      <w:r>
        <w:rPr>
          <w:rFonts w:ascii="SimHei" w:hAnsi="SimHei" w:cs="SimHei"/>
          <w:color w:val="000000"/>
          <w:spacing w:val="0"/>
          <w:sz w:val="36"/>
        </w:rPr>
        <w:t>总则</w:t>
      </w:r>
      <w:r>
        <w:rPr>
          <w:rFonts w:ascii="SimHei"/>
          <w:color w:val="000000"/>
          <w:spacing w:val="0"/>
          <w:sz w:val="36"/>
        </w:rPr>
      </w:r>
    </w:p>
    <w:p>
      <w:pPr>
        <w:pStyle w:val="Normal"/>
        <w:framePr w:w="9743" w:x="1800" w:y="5625"/>
        <w:widowControl w:val="off"/>
        <w:autoSpaceDE w:val="off"/>
        <w:autoSpaceDN w:val="off"/>
        <w:spacing w:before="0" w:after="0" w:line="42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FLGOSF+ArialUnicodeMS" w:hAnsi="FLGOSF+ArialUnicodeMS" w:cs="FLGOSF+ArialUnicodeMS"/>
          <w:color w:val="000000"/>
          <w:spacing w:val="0"/>
          <w:sz w:val="32"/>
        </w:rPr>
        <w:t>第一条</w:t>
      </w:r>
      <w:r>
        <w:rPr>
          <w:rFonts w:ascii="Times New Roman"/>
          <w:color w:val="000000"/>
          <w:spacing w:val="219"/>
          <w:sz w:val="32"/>
        </w:rPr>
        <w:t xml:space="preserve"> </w:t>
      </w:r>
      <w:r>
        <w:rPr>
          <w:rFonts w:ascii="KTEMPE+FangSong_GB2312" w:hAnsi="KTEMPE+FangSong_GB2312" w:cs="KTEMPE+FangSong_GB2312"/>
          <w:color w:val="000000"/>
          <w:spacing w:val="0"/>
          <w:sz w:val="32"/>
        </w:rPr>
        <w:t>为规范绿色电力证书核发和自愿认购行为，维护绿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743" w:x="1800" w:y="5625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色电力证书认购市场秩序，保护各方的合法权益，根据国家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743" w:x="1800" w:y="5625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相关法律、法规、规章、规范性文件，制定本规则。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743" w:x="1800" w:y="5625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FLGOSF+ArialUnicodeMS" w:hAnsi="FLGOSF+ArialUnicodeMS" w:cs="FLGOSF+ArialUnicodeMS"/>
          <w:color w:val="000000"/>
          <w:spacing w:val="0"/>
          <w:sz w:val="32"/>
        </w:rPr>
        <w:t>第二条</w:t>
      </w:r>
      <w:r>
        <w:rPr>
          <w:rFonts w:ascii="Times New Roman"/>
          <w:color w:val="000000"/>
          <w:spacing w:val="219"/>
          <w:sz w:val="32"/>
        </w:rPr>
        <w:t xml:space="preserve"> </w:t>
      </w:r>
      <w:r>
        <w:rPr>
          <w:rFonts w:ascii="KTEMPE+FangSong_GB2312" w:hAnsi="KTEMPE+FangSong_GB2312" w:cs="KTEMPE+FangSong_GB2312"/>
          <w:color w:val="000000"/>
          <w:spacing w:val="3"/>
          <w:sz w:val="32"/>
        </w:rPr>
        <w:t>本规则所称</w:t>
      </w:r>
      <w:r>
        <w:rPr>
          <w:rFonts w:ascii="LECKQI+TimesNewRomanPSMT" w:hAnsi="LECKQI+TimesNewRomanPSMT" w:cs="LECKQI+TimesNewRomanPSMT"/>
          <w:color w:val="000000"/>
          <w:spacing w:val="3"/>
          <w:sz w:val="32"/>
        </w:rPr>
        <w:t>“</w:t>
      </w:r>
      <w:r>
        <w:rPr>
          <w:rFonts w:ascii="KTEMPE+FangSong_GB2312" w:hAnsi="KTEMPE+FangSong_GB2312" w:cs="KTEMPE+FangSong_GB2312"/>
          <w:color w:val="000000"/>
          <w:spacing w:val="3"/>
          <w:sz w:val="32"/>
        </w:rPr>
        <w:t>绿色电力证书</w:t>
      </w:r>
      <w:r>
        <w:rPr>
          <w:rFonts w:ascii="LECKQI+TimesNewRomanPSMT" w:hAnsi="LECKQI+TimesNewRomanPSMT" w:cs="LECKQI+TimesNewRomanPSMT"/>
          <w:color w:val="000000"/>
          <w:spacing w:val="3"/>
          <w:sz w:val="32"/>
        </w:rPr>
        <w:t>”</w:t>
      </w:r>
      <w:r>
        <w:rPr>
          <w:rFonts w:ascii="KTEMPE+FangSong_GB2312" w:hAnsi="KTEMPE+FangSong_GB2312" w:cs="KTEMPE+FangSong_GB2312"/>
          <w:color w:val="000000"/>
          <w:spacing w:val="3"/>
          <w:sz w:val="32"/>
        </w:rPr>
        <w:t>（以下简称</w:t>
      </w:r>
      <w:r>
        <w:rPr>
          <w:rFonts w:ascii="LECKQI+TimesNewRomanPSMT" w:hAnsi="LECKQI+TimesNewRomanPSMT" w:cs="LECKQI+TimesNewRomanPSMT"/>
          <w:color w:val="000000"/>
          <w:spacing w:val="3"/>
          <w:sz w:val="32"/>
        </w:rPr>
        <w:t>“</w:t>
      </w:r>
      <w:r>
        <w:rPr>
          <w:rFonts w:ascii="KTEMPE+FangSong_GB2312" w:hAnsi="KTEMPE+FangSong_GB2312" w:cs="KTEMPE+FangSong_GB2312"/>
          <w:color w:val="000000"/>
          <w:spacing w:val="3"/>
          <w:sz w:val="32"/>
        </w:rPr>
        <w:t>证书</w:t>
      </w:r>
      <w:r>
        <w:rPr>
          <w:rFonts w:ascii="LECKQI+TimesNewRomanPSMT" w:hAnsi="LECKQI+TimesNewRomanPSMT" w:cs="LECKQI+TimesNewRomanPSMT"/>
          <w:color w:val="000000"/>
          <w:spacing w:val="3"/>
          <w:sz w:val="32"/>
        </w:rPr>
        <w:t>”</w:t>
      </w:r>
      <w:r>
        <w:rPr>
          <w:rFonts w:ascii="KTEMPE+FangSong_GB2312" w:hAnsi="KTEMPE+FangSong_GB2312" w:cs="KTEMPE+FangSong_GB2312"/>
          <w:color w:val="000000"/>
          <w:spacing w:val="2"/>
          <w:sz w:val="32"/>
        </w:rPr>
        <w:t>）是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743" w:x="1800" w:y="5625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5"/>
          <w:sz w:val="32"/>
        </w:rPr>
        <w:t>指国家可再生能源信息管理中心</w:t>
      </w:r>
      <w:r>
        <w:rPr>
          <w:rFonts w:ascii="LECKQI+TimesNewRomanPSMT"/>
          <w:color w:val="000000"/>
          <w:spacing w:val="4"/>
          <w:sz w:val="32"/>
        </w:rPr>
        <w:t>(</w:t>
      </w:r>
      <w:r>
        <w:rPr>
          <w:rFonts w:ascii="KTEMPE+FangSong_GB2312" w:hAnsi="KTEMPE+FangSong_GB2312" w:cs="KTEMPE+FangSong_GB2312"/>
          <w:color w:val="000000"/>
          <w:spacing w:val="5"/>
          <w:sz w:val="32"/>
        </w:rPr>
        <w:t>以下简称</w:t>
      </w:r>
      <w:r>
        <w:rPr>
          <w:rFonts w:ascii="LECKQI+TimesNewRomanPSMT" w:hAnsi="LECKQI+TimesNewRomanPSMT" w:cs="LECKQI+TimesNewRomanPSMT"/>
          <w:color w:val="000000"/>
          <w:spacing w:val="4"/>
          <w:sz w:val="32"/>
        </w:rPr>
        <w:t>“</w:t>
      </w:r>
      <w:r>
        <w:rPr>
          <w:rFonts w:ascii="KTEMPE+FangSong_GB2312" w:hAnsi="KTEMPE+FangSong_GB2312" w:cs="KTEMPE+FangSong_GB2312"/>
          <w:color w:val="000000"/>
          <w:spacing w:val="4"/>
          <w:sz w:val="32"/>
        </w:rPr>
        <w:t>信息中心</w:t>
      </w:r>
      <w:r>
        <w:rPr>
          <w:rFonts w:ascii="LECKQI+TimesNewRomanPSMT" w:hAnsi="LECKQI+TimesNewRomanPSMT" w:cs="LECKQI+TimesNewRomanPSMT"/>
          <w:color w:val="000000"/>
          <w:spacing w:val="3"/>
          <w:sz w:val="32"/>
        </w:rPr>
        <w:t>”)</w:t>
      </w:r>
      <w:r>
        <w:rPr>
          <w:rFonts w:ascii="KTEMPE+FangSong_GB2312" w:hAnsi="KTEMPE+FangSong_GB2312" w:cs="KTEMPE+FangSong_GB2312"/>
          <w:color w:val="000000"/>
          <w:spacing w:val="3"/>
          <w:sz w:val="32"/>
        </w:rPr>
        <w:t>按照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743" w:x="1800" w:y="5625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国家能源局相关管理规定，依据可再生能源上网电量通过国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743" w:x="1800" w:y="5625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7"/>
          <w:sz w:val="32"/>
        </w:rPr>
        <w:t>家能源局可再生能源发电项目信息管理平台（以下简称</w:t>
      </w:r>
      <w:r>
        <w:rPr>
          <w:rFonts w:ascii="LECKQI+TimesNewRomanPSMT" w:hAnsi="LECKQI+TimesNewRomanPSMT" w:cs="LECKQI+TimesNewRomanPSMT"/>
          <w:color w:val="000000"/>
          <w:spacing w:val="-1"/>
          <w:sz w:val="32"/>
        </w:rPr>
        <w:t>“</w:t>
      </w:r>
      <w:r>
        <w:rPr>
          <w:rFonts w:ascii="KTEMPE+FangSong_GB2312" w:hAnsi="KTEMPE+FangSong_GB2312" w:cs="KTEMPE+FangSong_GB2312"/>
          <w:color w:val="000000"/>
          <w:spacing w:val="-1"/>
          <w:sz w:val="32"/>
        </w:rPr>
        <w:t>信息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743" w:x="1800" w:y="5625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平台</w:t>
      </w:r>
      <w:r>
        <w:rPr>
          <w:rFonts w:ascii="LECKQI+TimesNewRomanPSMT" w:hAnsi="LECKQI+TimesNewRomanPSMT" w:cs="LECKQI+TimesNewRomanPSMT"/>
          <w:color w:val="000000"/>
          <w:spacing w:val="-1"/>
          <w:sz w:val="32"/>
        </w:rPr>
        <w:t>”</w:t>
      </w:r>
      <w:r>
        <w:rPr>
          <w:rFonts w:ascii="KTEMPE+FangSong_GB2312" w:hAnsi="KTEMPE+FangSong_GB2312" w:cs="KTEMPE+FangSong_GB2312"/>
          <w:color w:val="000000"/>
          <w:spacing w:val="-7"/>
          <w:sz w:val="32"/>
        </w:rPr>
        <w:t>）向符合资格的可再生能源发电企业颁发的具有唯一代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743" w:x="1800" w:y="5625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码标识的电子凭证。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5" w:x="1800" w:y="11205"/>
        <w:widowControl w:val="off"/>
        <w:autoSpaceDE w:val="off"/>
        <w:autoSpaceDN w:val="off"/>
        <w:spacing w:before="0" w:after="0" w:line="42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FLGOSF+ArialUnicodeMS" w:hAnsi="FLGOSF+ArialUnicodeMS" w:cs="FLGOSF+ArialUnicodeMS"/>
          <w:color w:val="000000"/>
          <w:spacing w:val="0"/>
          <w:sz w:val="32"/>
        </w:rPr>
        <w:t>第三条</w:t>
      </w:r>
      <w:r>
        <w:rPr>
          <w:rFonts w:ascii="Times New Roman"/>
          <w:color w:val="000000"/>
          <w:spacing w:val="219"/>
          <w:sz w:val="32"/>
        </w:rPr>
        <w:t xml:space="preserve"> </w:t>
      </w:r>
      <w:r>
        <w:rPr>
          <w:rFonts w:ascii="KTEMPE+FangSong_GB2312" w:hAnsi="KTEMPE+FangSong_GB2312" w:cs="KTEMPE+FangSong_GB2312"/>
          <w:color w:val="000000"/>
          <w:spacing w:val="2"/>
          <w:sz w:val="32"/>
        </w:rPr>
        <w:t>本规则所称</w:t>
      </w:r>
      <w:r>
        <w:rPr>
          <w:rFonts w:ascii="LECKQI+TimesNewRomanPSMT" w:hAnsi="LECKQI+TimesNewRomanPSMT" w:cs="LECKQI+TimesNewRomanPSMT"/>
          <w:color w:val="000000"/>
          <w:spacing w:val="2"/>
          <w:sz w:val="32"/>
        </w:rPr>
        <w:t>“</w:t>
      </w:r>
      <w:r>
        <w:rPr>
          <w:rFonts w:ascii="KTEMPE+FangSong_GB2312" w:hAnsi="KTEMPE+FangSong_GB2312" w:cs="KTEMPE+FangSong_GB2312"/>
          <w:color w:val="000000"/>
          <w:spacing w:val="2"/>
          <w:sz w:val="32"/>
        </w:rPr>
        <w:t>绿色电力证书自愿认购</w:t>
      </w:r>
      <w:r>
        <w:rPr>
          <w:rFonts w:ascii="LECKQI+TimesNewRomanPSMT" w:hAnsi="LECKQI+TimesNewRomanPSMT" w:cs="LECKQI+TimesNewRomanPSMT"/>
          <w:color w:val="000000"/>
          <w:spacing w:val="1"/>
          <w:sz w:val="32"/>
        </w:rPr>
        <w:t>”</w:t>
      </w:r>
      <w:r>
        <w:rPr>
          <w:rFonts w:ascii="KTEMPE+FangSong_GB2312" w:hAnsi="KTEMPE+FangSong_GB2312" w:cs="KTEMPE+FangSong_GB2312"/>
          <w:color w:val="000000"/>
          <w:spacing w:val="1"/>
          <w:sz w:val="32"/>
        </w:rPr>
        <w:t>，是指证书认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5" w:x="1800" w:y="11205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6"/>
          <w:sz w:val="32"/>
        </w:rPr>
        <w:t>购参与人在绿色电力证书自愿认购平台（以下简称</w:t>
      </w:r>
      <w:r>
        <w:rPr>
          <w:rFonts w:ascii="LECKQI+TimesNewRomanPSMT" w:hAnsi="LECKQI+TimesNewRomanPSMT" w:cs="LECKQI+TimesNewRomanPSMT"/>
          <w:color w:val="000000"/>
          <w:spacing w:val="5"/>
          <w:sz w:val="32"/>
        </w:rPr>
        <w:t>“</w:t>
      </w:r>
      <w:r>
        <w:rPr>
          <w:rFonts w:ascii="KTEMPE+FangSong_GB2312" w:hAnsi="KTEMPE+FangSong_GB2312" w:cs="KTEMPE+FangSong_GB2312"/>
          <w:color w:val="000000"/>
          <w:spacing w:val="5"/>
          <w:sz w:val="32"/>
        </w:rPr>
        <w:t>认购平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5" w:x="1800" w:y="11205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台</w:t>
      </w:r>
      <w:r>
        <w:rPr>
          <w:rFonts w:ascii="LECKQI+TimesNewRomanPSMT" w:hAnsi="LECKQI+TimesNewRomanPSMT" w:cs="LECKQI+TimesNewRomanPSMT"/>
          <w:color w:val="000000"/>
          <w:spacing w:val="-1"/>
          <w:sz w:val="32"/>
        </w:rPr>
        <w:t>”</w:t>
      </w:r>
      <w:r>
        <w:rPr>
          <w:rFonts w:ascii="KTEMPE+FangSong_GB2312" w:hAnsi="KTEMPE+FangSong_GB2312" w:cs="KTEMPE+FangSong_GB2312"/>
          <w:color w:val="000000"/>
          <w:spacing w:val="0"/>
          <w:sz w:val="32"/>
        </w:rPr>
        <w:t>）上的自愿认购和出售行为。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13065"/>
        <w:widowControl w:val="off"/>
        <w:autoSpaceDE w:val="off"/>
        <w:autoSpaceDN w:val="off"/>
        <w:spacing w:before="0" w:after="0" w:line="42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FLGOSF+ArialUnicodeMS" w:hAnsi="FLGOSF+ArialUnicodeMS" w:cs="FLGOSF+ArialUnicodeMS"/>
          <w:color w:val="000000"/>
          <w:spacing w:val="0"/>
          <w:sz w:val="32"/>
        </w:rPr>
        <w:t>第四条</w:t>
      </w:r>
      <w:r>
        <w:rPr>
          <w:rFonts w:ascii="Times New Roman"/>
          <w:color w:val="000000"/>
          <w:spacing w:val="219"/>
          <w:sz w:val="32"/>
        </w:rPr>
        <w:t xml:space="preserve"> </w:t>
      </w:r>
      <w:r>
        <w:rPr>
          <w:rFonts w:ascii="KTEMPE+FangSong_GB2312" w:hAnsi="KTEMPE+FangSong_GB2312" w:cs="KTEMPE+FangSong_GB2312"/>
          <w:color w:val="000000"/>
          <w:spacing w:val="0"/>
          <w:sz w:val="32"/>
        </w:rPr>
        <w:t>本规则是证书核发和自愿认购相关制度和实施细则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13065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的基本规则，相关制度和实施细则由信息中心遵循本规则另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13065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行制定。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3" w:x="1800" w:y="14925"/>
        <w:widowControl w:val="off"/>
        <w:autoSpaceDE w:val="off"/>
        <w:autoSpaceDN w:val="off"/>
        <w:spacing w:before="0" w:after="0" w:line="42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FLGOSF+ArialUnicodeMS" w:hAnsi="FLGOSF+ArialUnicodeMS" w:cs="FLGOSF+ArialUnicodeMS"/>
          <w:color w:val="000000"/>
          <w:spacing w:val="0"/>
          <w:sz w:val="32"/>
        </w:rPr>
        <w:t>第五条</w:t>
      </w:r>
      <w:r>
        <w:rPr>
          <w:rFonts w:ascii="Times New Roman"/>
          <w:color w:val="000000"/>
          <w:spacing w:val="219"/>
          <w:sz w:val="32"/>
        </w:rPr>
        <w:t xml:space="preserve"> </w:t>
      </w:r>
      <w:r>
        <w:rPr>
          <w:rFonts w:ascii="KTEMPE+FangSong_GB2312" w:hAnsi="KTEMPE+FangSong_GB2312" w:cs="KTEMPE+FangSong_GB2312"/>
          <w:color w:val="000000"/>
          <w:spacing w:val="0"/>
          <w:sz w:val="32"/>
        </w:rPr>
        <w:t>证书核发和自愿认购行为应当遵守国家相关法律、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361" w:x="5908" w:y="156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80" w:x="1800" w:y="166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法规、规章、规范性文件，本规则以及相关业务规则，遵循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1660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公开、公平、公正与自愿、有偿、诚实信用原则。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3420" w:x="4513" w:y="3486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SimHei"/>
          <w:color w:val="000000"/>
          <w:spacing w:val="0"/>
          <w:sz w:val="36"/>
        </w:rPr>
      </w:pPr>
      <w:r>
        <w:rPr>
          <w:rFonts w:ascii="SimHei" w:hAnsi="SimHei" w:cs="SimHei"/>
          <w:color w:val="000000"/>
          <w:spacing w:val="0"/>
          <w:sz w:val="36"/>
        </w:rPr>
        <w:t>第二章</w:t>
      </w:r>
      <w:r>
        <w:rPr>
          <w:rFonts w:ascii="SimHei"/>
          <w:color w:val="000000"/>
          <w:spacing w:val="180"/>
          <w:sz w:val="36"/>
        </w:rPr>
        <w:t xml:space="preserve"> </w:t>
      </w:r>
      <w:r>
        <w:rPr>
          <w:rFonts w:ascii="SimHei" w:hAnsi="SimHei" w:cs="SimHei"/>
          <w:color w:val="000000"/>
          <w:spacing w:val="0"/>
          <w:sz w:val="36"/>
        </w:rPr>
        <w:t>核发规则</w:t>
      </w:r>
      <w:r>
        <w:rPr>
          <w:rFonts w:ascii="SimHei"/>
          <w:color w:val="000000"/>
          <w:spacing w:val="0"/>
          <w:sz w:val="36"/>
        </w:rPr>
      </w:r>
    </w:p>
    <w:p>
      <w:pPr>
        <w:pStyle w:val="Normal"/>
        <w:framePr w:w="3661" w:x="1800" w:y="4698"/>
        <w:widowControl w:val="off"/>
        <w:autoSpaceDE w:val="off"/>
        <w:autoSpaceDN w:val="off"/>
        <w:spacing w:before="0" w:after="0" w:line="429" w:lineRule="exact"/>
        <w:ind w:left="0" w:right="0" w:firstLine="0"/>
        <w:jc w:val="left"/>
        <w:rPr>
          <w:rFonts w:ascii="FLGOSF+ArialUnicodeMS"/>
          <w:color w:val="000000"/>
          <w:spacing w:val="0"/>
          <w:sz w:val="32"/>
        </w:rPr>
      </w:pPr>
      <w:r>
        <w:rPr>
          <w:rFonts w:ascii="FLGOSF+ArialUnicodeMS" w:hAnsi="FLGOSF+ArialUnicodeMS" w:cs="FLGOSF+ArialUnicodeMS"/>
          <w:color w:val="000000"/>
          <w:spacing w:val="0"/>
          <w:sz w:val="32"/>
        </w:rPr>
        <w:t>第六条</w:t>
      </w:r>
      <w:r>
        <w:rPr>
          <w:rFonts w:ascii="Times New Roman"/>
          <w:color w:val="000000"/>
          <w:spacing w:val="219"/>
          <w:sz w:val="32"/>
        </w:rPr>
        <w:t xml:space="preserve"> </w:t>
      </w:r>
      <w:r>
        <w:rPr>
          <w:rFonts w:ascii="FLGOSF+ArialUnicodeMS" w:hAnsi="FLGOSF+ArialUnicodeMS" w:cs="FLGOSF+ArialUnicodeMS"/>
          <w:color w:val="000000"/>
          <w:spacing w:val="0"/>
          <w:sz w:val="32"/>
        </w:rPr>
        <w:t>项目资格审核</w:t>
      </w:r>
      <w:r>
        <w:rPr>
          <w:rFonts w:ascii="FLGOSF+ArialUnicodeMS"/>
          <w:color w:val="000000"/>
          <w:spacing w:val="0"/>
          <w:sz w:val="32"/>
        </w:rPr>
      </w:r>
    </w:p>
    <w:p>
      <w:pPr>
        <w:pStyle w:val="Normal"/>
        <w:framePr w:w="9580" w:x="1800" w:y="5384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信息中心是证书的核发机构。证书核发与自愿认购试行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5384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期间，国家可再生能源电价附加资金补助目录内的风电（陆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5384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上风电，以下同）和光伏发电项目（不含分布式光伏项目，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5384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7"/>
          <w:sz w:val="32"/>
        </w:rPr>
        <w:t>以下同），应通过信息平台向信息中心申请证书权属资格。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5384"/>
        <w:widowControl w:val="off"/>
        <w:autoSpaceDE w:val="off"/>
        <w:autoSpaceDN w:val="off"/>
        <w:spacing w:before="0" w:after="0" w:line="6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（一）已在信息平台注册企业，应在线补充提交证书权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5384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属资格审核所需文件，主要包括企业营业执照、组织机构代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5384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码、税务登记证明、企业法定代表人等；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9724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（二）未在信息平台注册企业，应依照《国家能源局关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9724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于实行可再生能源发电项目信息化管理的通知》（国能新能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9724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LECKQI+TimesNewRomanPSMT"/>
          <w:color w:val="000000"/>
          <w:spacing w:val="0"/>
          <w:sz w:val="32"/>
        </w:rPr>
        <w:t>[2015]358</w:t>
      </w:r>
      <w:r>
        <w:rPr>
          <w:rFonts w:ascii="LECKQI+TimesNewRomanPSMT"/>
          <w:color w:val="000000"/>
          <w:spacing w:val="-1"/>
          <w:sz w:val="32"/>
        </w:rPr>
        <w:t xml:space="preserve"> </w:t>
      </w:r>
      <w:r>
        <w:rPr>
          <w:rFonts w:ascii="KTEMPE+FangSong_GB2312" w:hAnsi="KTEMPE+FangSong_GB2312" w:cs="KTEMPE+FangSong_GB2312"/>
          <w:color w:val="000000"/>
          <w:spacing w:val="0"/>
          <w:sz w:val="32"/>
        </w:rPr>
        <w:t>号）文件要求，在线注册并完整填报项目信息。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9724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FLGOSF+ArialUnicodeMS"/>
          <w:color w:val="000000"/>
          <w:spacing w:val="0"/>
          <w:sz w:val="32"/>
        </w:rPr>
      </w:pPr>
      <w:r>
        <w:rPr>
          <w:rFonts w:ascii="FLGOSF+ArialUnicodeMS" w:hAnsi="FLGOSF+ArialUnicodeMS" w:cs="FLGOSF+ArialUnicodeMS"/>
          <w:color w:val="000000"/>
          <w:spacing w:val="0"/>
          <w:sz w:val="32"/>
        </w:rPr>
        <w:t>第七条</w:t>
      </w:r>
      <w:r>
        <w:rPr>
          <w:rFonts w:ascii="Times New Roman"/>
          <w:color w:val="000000"/>
          <w:spacing w:val="219"/>
          <w:sz w:val="32"/>
        </w:rPr>
        <w:t xml:space="preserve"> </w:t>
      </w:r>
      <w:r>
        <w:rPr>
          <w:rFonts w:ascii="FLGOSF+ArialUnicodeMS" w:hAnsi="FLGOSF+ArialUnicodeMS" w:cs="FLGOSF+ArialUnicodeMS"/>
          <w:color w:val="000000"/>
          <w:spacing w:val="0"/>
          <w:sz w:val="32"/>
        </w:rPr>
        <w:t>证书核发</w:t>
      </w:r>
      <w:r>
        <w:rPr>
          <w:rFonts w:ascii="FLGOSF+ArialUnicodeMS"/>
          <w:color w:val="000000"/>
          <w:spacing w:val="0"/>
          <w:sz w:val="32"/>
        </w:rPr>
      </w:r>
    </w:p>
    <w:p>
      <w:pPr>
        <w:pStyle w:val="Normal"/>
        <w:framePr w:w="9641" w:x="1800" w:y="12205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信息中心负责审核证书核发资格申报材料。通过资格审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641" w:x="1800" w:y="12205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核的企业，应依据《国家能源局关于实行可再生能源发电项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641" w:x="1800" w:y="12205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1"/>
          <w:sz w:val="32"/>
        </w:rPr>
        <w:t>目信息化管理的通知》（国能新能</w:t>
      </w:r>
      <w:r>
        <w:rPr>
          <w:rFonts w:ascii="LECKQI+TimesNewRomanPSMT"/>
          <w:color w:val="000000"/>
          <w:spacing w:val="0"/>
          <w:sz w:val="32"/>
        </w:rPr>
        <w:t>[2015]358</w:t>
      </w:r>
      <w:r>
        <w:rPr>
          <w:rFonts w:ascii="LECKQI+TimesNewRomanPSMT"/>
          <w:color w:val="000000"/>
          <w:spacing w:val="11"/>
          <w:sz w:val="32"/>
        </w:rPr>
        <w:t xml:space="preserve"> </w:t>
      </w:r>
      <w:r>
        <w:rPr>
          <w:rFonts w:ascii="KTEMPE+FangSong_GB2312" w:hAnsi="KTEMPE+FangSong_GB2312" w:cs="KTEMPE+FangSong_GB2312"/>
          <w:color w:val="000000"/>
          <w:spacing w:val="0"/>
          <w:sz w:val="32"/>
        </w:rPr>
        <w:t>号）文件要求，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641" w:x="1800" w:y="12205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在信息平台按月填报项目结算电量信息，并于每月</w:t>
      </w:r>
      <w:r>
        <w:rPr>
          <w:rFonts w:ascii="Times New Roman"/>
          <w:color w:val="000000"/>
          <w:spacing w:val="72"/>
          <w:sz w:val="32"/>
        </w:rPr>
        <w:t xml:space="preserve"> </w:t>
      </w:r>
      <w:r>
        <w:rPr>
          <w:rFonts w:ascii="LECKQI+TimesNewRomanPSMT"/>
          <w:color w:val="000000"/>
          <w:spacing w:val="1"/>
          <w:sz w:val="32"/>
        </w:rPr>
        <w:t>25</w:t>
      </w:r>
      <w:r>
        <w:rPr>
          <w:rFonts w:ascii="LECKQI+TimesNewRomanPSMT"/>
          <w:color w:val="000000"/>
          <w:spacing w:val="71"/>
          <w:sz w:val="32"/>
        </w:rPr>
        <w:t xml:space="preserve"> </w:t>
      </w:r>
      <w:r>
        <w:rPr>
          <w:rFonts w:ascii="KTEMPE+FangSong_GB2312" w:hAnsi="KTEMPE+FangSong_GB2312" w:cs="KTEMPE+FangSong_GB2312"/>
          <w:color w:val="000000"/>
          <w:spacing w:val="0"/>
          <w:sz w:val="32"/>
        </w:rPr>
        <w:t>日前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641" w:x="1800" w:y="12205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上传所属项目上月电费结算单、电费结算发票和电费结算银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361" w:x="5908" w:y="156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2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80" w:x="1800" w:y="166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行转账证明扫描件等。对于共用升压站的项目，需提供项目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1660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间的电量结算发票及其他证明材料。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2900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13"/>
          <w:sz w:val="32"/>
        </w:rPr>
        <w:t>信息中心负责复核企业所属项目的合规性和月度结算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2900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6"/>
          <w:sz w:val="32"/>
        </w:rPr>
        <w:t>电量，按照</w:t>
      </w:r>
      <w:r>
        <w:rPr>
          <w:rFonts w:ascii="Times New Roman"/>
          <w:color w:val="000000"/>
          <w:spacing w:val="16"/>
          <w:sz w:val="32"/>
        </w:rPr>
        <w:t xml:space="preserve"> </w:t>
      </w:r>
      <w:r>
        <w:rPr>
          <w:rFonts w:ascii="LECKQI+TimesNewRomanPSMT"/>
          <w:color w:val="000000"/>
          <w:spacing w:val="0"/>
          <w:sz w:val="32"/>
        </w:rPr>
        <w:t>1</w:t>
      </w:r>
      <w:r>
        <w:rPr>
          <w:rFonts w:ascii="LECKQI+TimesNewRomanPSMT"/>
          <w:color w:val="000000"/>
          <w:spacing w:val="0"/>
          <w:sz w:val="32"/>
        </w:rPr>
        <w:t xml:space="preserve"> </w:t>
      </w:r>
      <w:r>
        <w:rPr>
          <w:rFonts w:ascii="KTEMPE+FangSong_GB2312" w:hAnsi="KTEMPE+FangSong_GB2312" w:cs="KTEMPE+FangSong_GB2312"/>
          <w:color w:val="000000"/>
          <w:spacing w:val="-1"/>
          <w:sz w:val="32"/>
        </w:rPr>
        <w:t>个证书对应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LECKQI+TimesNewRomanPSMT"/>
          <w:color w:val="000000"/>
          <w:spacing w:val="-1"/>
          <w:sz w:val="32"/>
        </w:rPr>
        <w:t>1MWh</w:t>
      </w:r>
      <w:r>
        <w:rPr>
          <w:rFonts w:ascii="LECKQI+TimesNewRomanPSMT"/>
          <w:color w:val="000000"/>
          <w:spacing w:val="1"/>
          <w:sz w:val="32"/>
        </w:rPr>
        <w:t xml:space="preserve"> </w:t>
      </w:r>
      <w:r>
        <w:rPr>
          <w:rFonts w:ascii="KTEMPE+FangSong_GB2312" w:hAnsi="KTEMPE+FangSong_GB2312" w:cs="KTEMPE+FangSong_GB2312"/>
          <w:color w:val="000000"/>
          <w:spacing w:val="-5"/>
          <w:sz w:val="32"/>
        </w:rPr>
        <w:t>结算电量标准，向企业核发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2900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7"/>
          <w:sz w:val="32"/>
        </w:rPr>
        <w:t>相应证书。不足</w:t>
      </w:r>
      <w:r>
        <w:rPr>
          <w:rFonts w:ascii="Times New Roman"/>
          <w:color w:val="000000"/>
          <w:spacing w:val="8"/>
          <w:sz w:val="32"/>
        </w:rPr>
        <w:t xml:space="preserve"> </w:t>
      </w:r>
      <w:r>
        <w:rPr>
          <w:rFonts w:ascii="LECKQI+TimesNewRomanPSMT"/>
          <w:color w:val="000000"/>
          <w:spacing w:val="-1"/>
          <w:sz w:val="32"/>
        </w:rPr>
        <w:t>1MWh</w:t>
      </w:r>
      <w:r>
        <w:rPr>
          <w:rFonts w:ascii="LECKQI+TimesNewRomanPSMT"/>
          <w:color w:val="000000"/>
          <w:spacing w:val="1"/>
          <w:sz w:val="32"/>
        </w:rPr>
        <w:t xml:space="preserve"> </w:t>
      </w:r>
      <w:r>
        <w:rPr>
          <w:rFonts w:ascii="KTEMPE+FangSong_GB2312" w:hAnsi="KTEMPE+FangSong_GB2312" w:cs="KTEMPE+FangSong_GB2312"/>
          <w:color w:val="000000"/>
          <w:spacing w:val="-5"/>
          <w:sz w:val="32"/>
        </w:rPr>
        <w:t>结算电量部分，结转到次月核发。企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2900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业应对提交的证书核发申报材料的真实性负责，并遵守证书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2900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核发与自愿认购实施细则。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6001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每个证书具有唯一编码，并体现项目的基本情况。信息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6001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中心负责验证证书编码的真实性，提供证书在线验真服务。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6001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FLGOSF+ArialUnicodeMS"/>
          <w:color w:val="000000"/>
          <w:spacing w:val="0"/>
          <w:sz w:val="32"/>
        </w:rPr>
      </w:pPr>
      <w:r>
        <w:rPr>
          <w:rFonts w:ascii="FLGOSF+ArialUnicodeMS" w:hAnsi="FLGOSF+ArialUnicodeMS" w:cs="FLGOSF+ArialUnicodeMS"/>
          <w:color w:val="000000"/>
          <w:spacing w:val="0"/>
          <w:sz w:val="32"/>
        </w:rPr>
        <w:t>第八条</w:t>
      </w:r>
      <w:r>
        <w:rPr>
          <w:rFonts w:ascii="Times New Roman"/>
          <w:color w:val="000000"/>
          <w:spacing w:val="219"/>
          <w:sz w:val="32"/>
        </w:rPr>
        <w:t xml:space="preserve"> </w:t>
      </w:r>
      <w:r>
        <w:rPr>
          <w:rFonts w:ascii="FLGOSF+ArialUnicodeMS" w:hAnsi="FLGOSF+ArialUnicodeMS" w:cs="FLGOSF+ArialUnicodeMS"/>
          <w:color w:val="000000"/>
          <w:spacing w:val="0"/>
          <w:sz w:val="32"/>
        </w:rPr>
        <w:t>自愿认购账户申请</w:t>
      </w:r>
      <w:r>
        <w:rPr>
          <w:rFonts w:ascii="FLGOSF+ArialUnicodeMS"/>
          <w:color w:val="000000"/>
          <w:spacing w:val="0"/>
          <w:sz w:val="32"/>
        </w:rPr>
      </w:r>
    </w:p>
    <w:p>
      <w:pPr>
        <w:pStyle w:val="Normal"/>
        <w:framePr w:w="9552" w:x="1800" w:y="7861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通过资格审核的企业，可申请在认购平台上开户，出售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2" w:x="1800" w:y="7861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证书。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9100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申请开户时，发电企业法定代表人或其授权代理人需携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9100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带第六条中规定的证明材料原件和复印件，到信息中心现场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9100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办理开户手续，登记认购平台资金账号等信息。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4140" w:x="4153" w:y="11547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SimHei"/>
          <w:color w:val="000000"/>
          <w:spacing w:val="0"/>
          <w:sz w:val="36"/>
        </w:rPr>
      </w:pPr>
      <w:r>
        <w:rPr>
          <w:rFonts w:ascii="SimHei" w:hAnsi="SimHei" w:cs="SimHei"/>
          <w:color w:val="000000"/>
          <w:spacing w:val="0"/>
          <w:sz w:val="36"/>
        </w:rPr>
        <w:t>第三章</w:t>
      </w:r>
      <w:r>
        <w:rPr>
          <w:rFonts w:ascii="SimHei"/>
          <w:color w:val="000000"/>
          <w:spacing w:val="180"/>
          <w:sz w:val="36"/>
        </w:rPr>
        <w:t xml:space="preserve"> </w:t>
      </w:r>
      <w:r>
        <w:rPr>
          <w:rFonts w:ascii="SimHei" w:hAnsi="SimHei" w:cs="SimHei"/>
          <w:color w:val="000000"/>
          <w:spacing w:val="0"/>
          <w:sz w:val="36"/>
        </w:rPr>
        <w:t>自愿认购市场</w:t>
      </w:r>
      <w:r>
        <w:rPr>
          <w:rFonts w:ascii="SimHei"/>
          <w:color w:val="000000"/>
          <w:spacing w:val="0"/>
          <w:sz w:val="36"/>
        </w:rPr>
      </w:r>
    </w:p>
    <w:p>
      <w:pPr>
        <w:pStyle w:val="Normal"/>
        <w:framePr w:w="3661" w:x="1800" w:y="12757"/>
        <w:widowControl w:val="off"/>
        <w:autoSpaceDE w:val="off"/>
        <w:autoSpaceDN w:val="off"/>
        <w:spacing w:before="0" w:after="0" w:line="429" w:lineRule="exact"/>
        <w:ind w:left="0" w:right="0" w:firstLine="0"/>
        <w:jc w:val="left"/>
        <w:rPr>
          <w:rFonts w:ascii="FLGOSF+ArialUnicodeMS"/>
          <w:color w:val="000000"/>
          <w:spacing w:val="0"/>
          <w:sz w:val="32"/>
        </w:rPr>
      </w:pPr>
      <w:r>
        <w:rPr>
          <w:rFonts w:ascii="FLGOSF+ArialUnicodeMS" w:hAnsi="FLGOSF+ArialUnicodeMS" w:cs="FLGOSF+ArialUnicodeMS"/>
          <w:color w:val="000000"/>
          <w:spacing w:val="0"/>
          <w:sz w:val="32"/>
        </w:rPr>
        <w:t>第九条</w:t>
      </w:r>
      <w:r>
        <w:rPr>
          <w:rFonts w:ascii="Times New Roman"/>
          <w:color w:val="000000"/>
          <w:spacing w:val="219"/>
          <w:sz w:val="32"/>
        </w:rPr>
        <w:t xml:space="preserve"> </w:t>
      </w:r>
      <w:r>
        <w:rPr>
          <w:rFonts w:ascii="FLGOSF+ArialUnicodeMS" w:hAnsi="FLGOSF+ArialUnicodeMS" w:cs="FLGOSF+ArialUnicodeMS"/>
          <w:color w:val="000000"/>
          <w:spacing w:val="0"/>
          <w:sz w:val="32"/>
        </w:rPr>
        <w:t>自愿认购平台</w:t>
      </w:r>
      <w:r>
        <w:rPr>
          <w:rFonts w:ascii="FLGOSF+ArialUnicodeMS"/>
          <w:color w:val="000000"/>
          <w:spacing w:val="0"/>
          <w:sz w:val="32"/>
        </w:rPr>
      </w:r>
    </w:p>
    <w:p>
      <w:pPr>
        <w:pStyle w:val="Normal"/>
        <w:framePr w:w="9553" w:x="1800" w:y="13444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信息中心负责建设和运行认购平台。认购平台主要由主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3" w:x="1800" w:y="13444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机及相关的通信系统等组成。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3" w:x="1800" w:y="13444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FLGOSF+ArialUnicodeMS"/>
          <w:color w:val="000000"/>
          <w:spacing w:val="0"/>
          <w:sz w:val="32"/>
        </w:rPr>
      </w:pPr>
      <w:r>
        <w:rPr>
          <w:rFonts w:ascii="FLGOSF+ArialUnicodeMS" w:hAnsi="FLGOSF+ArialUnicodeMS" w:cs="FLGOSF+ArialUnicodeMS"/>
          <w:color w:val="000000"/>
          <w:spacing w:val="0"/>
          <w:sz w:val="32"/>
        </w:rPr>
        <w:t>第十条</w:t>
      </w:r>
      <w:r>
        <w:rPr>
          <w:rFonts w:ascii="Times New Roman"/>
          <w:color w:val="000000"/>
          <w:spacing w:val="219"/>
          <w:sz w:val="32"/>
        </w:rPr>
        <w:t xml:space="preserve"> </w:t>
      </w:r>
      <w:r>
        <w:rPr>
          <w:rFonts w:ascii="FLGOSF+ArialUnicodeMS" w:hAnsi="FLGOSF+ArialUnicodeMS" w:cs="FLGOSF+ArialUnicodeMS"/>
          <w:color w:val="000000"/>
          <w:spacing w:val="0"/>
          <w:sz w:val="32"/>
        </w:rPr>
        <w:t>认购参与人</w:t>
      </w:r>
      <w:r>
        <w:rPr>
          <w:rFonts w:ascii="FLGOSF+ArialUnicodeMS"/>
          <w:color w:val="000000"/>
          <w:spacing w:val="0"/>
          <w:sz w:val="32"/>
        </w:rPr>
      </w:r>
    </w:p>
    <w:p>
      <w:pPr>
        <w:pStyle w:val="Normal"/>
        <w:framePr w:w="361" w:x="5908" w:y="156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3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53" w:x="1800" w:y="1660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认购参与人指通过信息平台注册、参与自愿认购证书或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3" w:x="1800" w:y="1660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出售持有证书的政府机关、企事业单位和自然人等。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3" w:x="1800" w:y="1660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FLGOSF+ArialUnicodeMS"/>
          <w:color w:val="000000"/>
          <w:spacing w:val="0"/>
          <w:sz w:val="32"/>
        </w:rPr>
      </w:pPr>
      <w:r>
        <w:rPr>
          <w:rFonts w:ascii="FLGOSF+ArialUnicodeMS" w:hAnsi="FLGOSF+ArialUnicodeMS" w:cs="FLGOSF+ArialUnicodeMS"/>
          <w:color w:val="000000"/>
          <w:spacing w:val="0"/>
          <w:sz w:val="32"/>
        </w:rPr>
        <w:t>第十一条</w:t>
      </w:r>
      <w:r>
        <w:rPr>
          <w:rFonts w:ascii="Times New Roman"/>
          <w:color w:val="000000"/>
          <w:spacing w:val="320"/>
          <w:sz w:val="32"/>
        </w:rPr>
        <w:t xml:space="preserve"> </w:t>
      </w:r>
      <w:r>
        <w:rPr>
          <w:rFonts w:ascii="FLGOSF+ArialUnicodeMS" w:hAnsi="FLGOSF+ArialUnicodeMS" w:cs="FLGOSF+ArialUnicodeMS"/>
          <w:color w:val="000000"/>
          <w:spacing w:val="0"/>
          <w:sz w:val="32"/>
        </w:rPr>
        <w:t>认购账户</w:t>
      </w:r>
      <w:r>
        <w:rPr>
          <w:rFonts w:ascii="FLGOSF+ArialUnicodeMS"/>
          <w:color w:val="000000"/>
          <w:spacing w:val="0"/>
          <w:sz w:val="32"/>
        </w:rPr>
      </w:r>
    </w:p>
    <w:p>
      <w:pPr>
        <w:pStyle w:val="Normal"/>
        <w:framePr w:w="9553" w:x="1800" w:y="3520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认购账户是指认购参与人向信息中心申请设立的、参与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3" w:x="1800" w:y="3520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证书认购并接受信息中心监督及服务的账户。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3" w:x="1800" w:y="3520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FLGOSF+ArialUnicodeMS"/>
          <w:color w:val="000000"/>
          <w:spacing w:val="0"/>
          <w:sz w:val="32"/>
        </w:rPr>
      </w:pPr>
      <w:r>
        <w:rPr>
          <w:rFonts w:ascii="FLGOSF+ArialUnicodeMS" w:hAnsi="FLGOSF+ArialUnicodeMS" w:cs="FLGOSF+ArialUnicodeMS"/>
          <w:color w:val="000000"/>
          <w:spacing w:val="0"/>
          <w:sz w:val="32"/>
        </w:rPr>
        <w:t>第十二条</w:t>
      </w:r>
      <w:r>
        <w:rPr>
          <w:rFonts w:ascii="Times New Roman"/>
          <w:color w:val="000000"/>
          <w:spacing w:val="320"/>
          <w:sz w:val="32"/>
        </w:rPr>
        <w:t xml:space="preserve"> </w:t>
      </w:r>
      <w:r>
        <w:rPr>
          <w:rFonts w:ascii="FLGOSF+ArialUnicodeMS" w:hAnsi="FLGOSF+ArialUnicodeMS" w:cs="FLGOSF+ArialUnicodeMS"/>
          <w:color w:val="000000"/>
          <w:spacing w:val="0"/>
          <w:sz w:val="32"/>
        </w:rPr>
        <w:t>自愿认购形式</w:t>
      </w:r>
      <w:r>
        <w:rPr>
          <w:rFonts w:ascii="FLGOSF+ArialUnicodeMS"/>
          <w:color w:val="000000"/>
          <w:spacing w:val="0"/>
          <w:sz w:val="32"/>
        </w:rPr>
      </w:r>
    </w:p>
    <w:p>
      <w:pPr>
        <w:pStyle w:val="Normal"/>
        <w:framePr w:w="9580" w:x="1800" w:y="5380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证书自愿认购采用认购平台挂牌出售形式，出售方可按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5380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相关规定挂牌出售持有证书，认购方可自由购买挂牌出售的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5380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证书。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3420" w:x="4513" w:y="7827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SimHei"/>
          <w:color w:val="000000"/>
          <w:spacing w:val="0"/>
          <w:sz w:val="36"/>
        </w:rPr>
      </w:pPr>
      <w:r>
        <w:rPr>
          <w:rFonts w:ascii="SimHei" w:hAnsi="SimHei" w:cs="SimHei"/>
          <w:color w:val="000000"/>
          <w:spacing w:val="0"/>
          <w:sz w:val="36"/>
        </w:rPr>
        <w:t>第四章</w:t>
      </w:r>
      <w:r>
        <w:rPr>
          <w:rFonts w:ascii="SimHei"/>
          <w:color w:val="000000"/>
          <w:spacing w:val="180"/>
          <w:sz w:val="36"/>
        </w:rPr>
        <w:t xml:space="preserve"> </w:t>
      </w:r>
      <w:r>
        <w:rPr>
          <w:rFonts w:ascii="SimHei" w:hAnsi="SimHei" w:cs="SimHei"/>
          <w:color w:val="000000"/>
          <w:spacing w:val="0"/>
          <w:sz w:val="36"/>
        </w:rPr>
        <w:t>认购规则</w:t>
      </w:r>
      <w:r>
        <w:rPr>
          <w:rFonts w:ascii="SimHei"/>
          <w:color w:val="000000"/>
          <w:spacing w:val="0"/>
          <w:sz w:val="36"/>
        </w:rPr>
      </w:r>
    </w:p>
    <w:p>
      <w:pPr>
        <w:pStyle w:val="Normal"/>
        <w:framePr w:w="3440" w:x="1800" w:y="9037"/>
        <w:widowControl w:val="off"/>
        <w:autoSpaceDE w:val="off"/>
        <w:autoSpaceDN w:val="off"/>
        <w:spacing w:before="0" w:after="0" w:line="429" w:lineRule="exact"/>
        <w:ind w:left="0" w:right="0" w:firstLine="0"/>
        <w:jc w:val="left"/>
        <w:rPr>
          <w:rFonts w:ascii="FLGOSF+ArialUnicodeMS"/>
          <w:color w:val="000000"/>
          <w:spacing w:val="0"/>
          <w:sz w:val="32"/>
        </w:rPr>
      </w:pPr>
      <w:r>
        <w:rPr>
          <w:rFonts w:ascii="FLGOSF+ArialUnicodeMS" w:hAnsi="FLGOSF+ArialUnicodeMS" w:cs="FLGOSF+ArialUnicodeMS"/>
          <w:color w:val="000000"/>
          <w:spacing w:val="0"/>
          <w:sz w:val="32"/>
        </w:rPr>
        <w:t>第十三条</w:t>
      </w:r>
      <w:r>
        <w:rPr>
          <w:rFonts w:ascii="Times New Roman"/>
          <w:color w:val="000000"/>
          <w:spacing w:val="320"/>
          <w:sz w:val="32"/>
        </w:rPr>
        <w:t xml:space="preserve"> </w:t>
      </w:r>
      <w:r>
        <w:rPr>
          <w:rFonts w:ascii="FLGOSF+ArialUnicodeMS" w:hAnsi="FLGOSF+ArialUnicodeMS" w:cs="FLGOSF+ArialUnicodeMS"/>
          <w:color w:val="000000"/>
          <w:spacing w:val="0"/>
          <w:sz w:val="32"/>
        </w:rPr>
        <w:t>一般规定</w:t>
      </w:r>
      <w:r>
        <w:rPr>
          <w:rFonts w:ascii="FLGOSF+ArialUnicodeMS"/>
          <w:color w:val="000000"/>
          <w:spacing w:val="0"/>
          <w:sz w:val="32"/>
        </w:rPr>
      </w:r>
    </w:p>
    <w:p>
      <w:pPr>
        <w:pStyle w:val="Normal"/>
        <w:framePr w:w="9580" w:x="1800" w:y="9724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认购参与人通过认购平台提交指令，并按本规则进行认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9724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购。认购参与人不允许以自身为对手方进行认购。认购参与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9724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人购买可再生能源绿色电力证书后，不得再次出售。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9724"/>
        <w:widowControl w:val="off"/>
        <w:autoSpaceDE w:val="off"/>
        <w:autoSpaceDN w:val="off"/>
        <w:spacing w:before="0" w:after="0" w:line="6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风电、光伏发电企业出售可再生能源绿色电力证书后，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9724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相应的电量不再享受国家可再生能源电价附加资金的补贴。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9724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FLGOSF+ArialUnicodeMS"/>
          <w:color w:val="000000"/>
          <w:spacing w:val="0"/>
          <w:sz w:val="32"/>
        </w:rPr>
      </w:pPr>
      <w:r>
        <w:rPr>
          <w:rFonts w:ascii="FLGOSF+ArialUnicodeMS" w:hAnsi="FLGOSF+ArialUnicodeMS" w:cs="FLGOSF+ArialUnicodeMS"/>
          <w:color w:val="000000"/>
          <w:spacing w:val="0"/>
          <w:sz w:val="32"/>
        </w:rPr>
        <w:t>第十四条</w:t>
      </w:r>
      <w:r>
        <w:rPr>
          <w:rFonts w:ascii="Times New Roman"/>
          <w:color w:val="000000"/>
          <w:spacing w:val="320"/>
          <w:sz w:val="32"/>
        </w:rPr>
        <w:t xml:space="preserve"> </w:t>
      </w:r>
      <w:r>
        <w:rPr>
          <w:rFonts w:ascii="FLGOSF+ArialUnicodeMS" w:hAnsi="FLGOSF+ArialUnicodeMS" w:cs="FLGOSF+ArialUnicodeMS"/>
          <w:color w:val="000000"/>
          <w:spacing w:val="0"/>
          <w:sz w:val="32"/>
        </w:rPr>
        <w:t>认购挂牌</w:t>
      </w:r>
      <w:r>
        <w:rPr>
          <w:rFonts w:ascii="FLGOSF+ArialUnicodeMS"/>
          <w:color w:val="000000"/>
          <w:spacing w:val="0"/>
          <w:sz w:val="32"/>
        </w:rPr>
      </w:r>
    </w:p>
    <w:p>
      <w:pPr>
        <w:pStyle w:val="Normal"/>
        <w:framePr w:w="8843" w:x="2440" w:y="13444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出售方在认购平台挂牌出售证书，挂牌信息主要包括：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8843" w:x="2440" w:y="13444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（一）绿色电力品种；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4053" w:x="2440" w:y="14684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（二）绿色电力生产地；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361" w:x="5908" w:y="156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4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22" w:x="2440" w:y="166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（三）绿色电力项目名称；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3685" w:x="2440" w:y="2281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（四）项目公司简介；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3043" w:x="2440" w:y="290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（五）出售数量；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3043" w:x="2440" w:y="352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（六）出售价格；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2402" w:x="2440" w:y="4141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（七）其他。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3" w:x="1800" w:y="4760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认购参与人在发送出售或认购指令前，必须保证其认购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3" w:x="1800" w:y="4760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账户中持有满足认购成交条件的证书或资金。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3" w:x="1800" w:y="4760"/>
        <w:widowControl w:val="off"/>
        <w:autoSpaceDE w:val="off"/>
        <w:autoSpaceDN w:val="off"/>
        <w:spacing w:before="0" w:after="0" w:line="6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证书在有效期内可以且仅可以出售一次，不得再次转手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3" w:x="1800" w:y="4760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出售。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7240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认购平台可以根据市场发展和管理需要，调整认购方式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7240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和单笔认购数量范围。相关调整自认购平台发布的正式公告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7240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中明确的时间生效。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2801" w:x="1800" w:y="9033"/>
        <w:widowControl w:val="off"/>
        <w:autoSpaceDE w:val="off"/>
        <w:autoSpaceDN w:val="off"/>
        <w:spacing w:before="0" w:after="0" w:line="429" w:lineRule="exact"/>
        <w:ind w:left="0" w:right="0" w:firstLine="0"/>
        <w:jc w:val="left"/>
        <w:rPr>
          <w:rFonts w:ascii="FLGOSF+ArialUnicodeMS"/>
          <w:color w:val="000000"/>
          <w:spacing w:val="0"/>
          <w:sz w:val="32"/>
        </w:rPr>
      </w:pPr>
      <w:r>
        <w:rPr>
          <w:rFonts w:ascii="FLGOSF+ArialUnicodeMS" w:hAnsi="FLGOSF+ArialUnicodeMS" w:cs="FLGOSF+ArialUnicodeMS"/>
          <w:color w:val="000000"/>
          <w:spacing w:val="0"/>
          <w:sz w:val="32"/>
        </w:rPr>
        <w:t>第十五条</w:t>
      </w:r>
      <w:r>
        <w:rPr>
          <w:rFonts w:ascii="Times New Roman"/>
          <w:color w:val="000000"/>
          <w:spacing w:val="320"/>
          <w:sz w:val="32"/>
        </w:rPr>
        <w:t xml:space="preserve"> </w:t>
      </w:r>
      <w:r>
        <w:rPr>
          <w:rFonts w:ascii="FLGOSF+ArialUnicodeMS" w:hAnsi="FLGOSF+ArialUnicodeMS" w:cs="FLGOSF+ArialUnicodeMS"/>
          <w:color w:val="000000"/>
          <w:spacing w:val="0"/>
          <w:sz w:val="32"/>
        </w:rPr>
        <w:t>成交</w:t>
      </w:r>
      <w:r>
        <w:rPr>
          <w:rFonts w:ascii="FLGOSF+ArialUnicodeMS"/>
          <w:color w:val="000000"/>
          <w:spacing w:val="0"/>
          <w:sz w:val="32"/>
        </w:rPr>
      </w:r>
    </w:p>
    <w:p>
      <w:pPr>
        <w:pStyle w:val="Normal"/>
        <w:framePr w:w="9580" w:x="1800" w:y="9721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13"/>
          <w:sz w:val="32"/>
        </w:rPr>
        <w:t>挂牌出售认购形式下认购方提交的证书认购数量可以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9721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等于或低于出售方在认购中的未成交数量。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9721"/>
        <w:widowControl w:val="off"/>
        <w:autoSpaceDE w:val="off"/>
        <w:autoSpaceDN w:val="off"/>
        <w:spacing w:before="0" w:after="0" w:line="6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挂牌证书允许部分成交，也允许多个证书认购方进行认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9721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购。未成交证书在挂牌有效期内可继续认购。认购平台允许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9721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出售方撤销未成交证书挂牌。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12820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认购活动中，认购平台按认购方支付时间先后的原则确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12820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认成交。未支付前认购平台允许双方取消认购活动。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12820"/>
        <w:widowControl w:val="off"/>
        <w:autoSpaceDE w:val="off"/>
        <w:autoSpaceDN w:val="off"/>
        <w:spacing w:before="0" w:after="0" w:line="619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因不可抗力、意外事件、技术故障等原因影响认购结果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12820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的确认时，信息中心应最大限度维护认购双方权益、认定认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361" w:x="5908" w:y="156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5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80" w:x="1800" w:y="166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购有效或无效。认购参与人违反本规则，严重扰乱或破坏证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1660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书市场正常认购秩序时，认购平台有权认定当期认购无效或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1660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撤销当期认购。由此造成的损失由违规的认购参与人作为责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1660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任方进行承担。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3" w:x="1800" w:y="4141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依照本规则达成的认购，其成交结果以认购平台主机记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3" w:x="1800" w:y="4141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录的成交数据为准。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3773" w:x="1800" w:y="5313"/>
        <w:widowControl w:val="off"/>
        <w:autoSpaceDE w:val="off"/>
        <w:autoSpaceDN w:val="off"/>
        <w:spacing w:before="0" w:after="0" w:line="429" w:lineRule="exact"/>
        <w:ind w:left="0" w:right="0" w:firstLine="0"/>
        <w:jc w:val="left"/>
        <w:rPr>
          <w:rFonts w:ascii="FLGOSF+ArialUnicodeMS"/>
          <w:color w:val="000000"/>
          <w:spacing w:val="0"/>
          <w:sz w:val="32"/>
        </w:rPr>
      </w:pPr>
      <w:r>
        <w:rPr>
          <w:rFonts w:ascii="FLGOSF+ArialUnicodeMS" w:hAnsi="FLGOSF+ArialUnicodeMS" w:cs="FLGOSF+ArialUnicodeMS"/>
          <w:color w:val="000000"/>
          <w:spacing w:val="0"/>
          <w:sz w:val="32"/>
        </w:rPr>
        <w:t>第十六条</w:t>
      </w:r>
      <w:r>
        <w:rPr>
          <w:rFonts w:ascii="Times New Roman"/>
          <w:color w:val="000000"/>
          <w:spacing w:val="320"/>
          <w:sz w:val="32"/>
        </w:rPr>
        <w:t xml:space="preserve"> </w:t>
      </w:r>
      <w:r>
        <w:rPr>
          <w:rFonts w:ascii="FLGOSF+ArialUnicodeMS" w:hAnsi="FLGOSF+ArialUnicodeMS" w:cs="FLGOSF+ArialUnicodeMS"/>
          <w:color w:val="000000"/>
          <w:spacing w:val="0"/>
          <w:sz w:val="32"/>
        </w:rPr>
        <w:t>结算与交收</w:t>
      </w:r>
      <w:r>
        <w:rPr>
          <w:rFonts w:ascii="FLGOSF+ArialUnicodeMS"/>
          <w:color w:val="000000"/>
          <w:spacing w:val="0"/>
          <w:sz w:val="32"/>
        </w:rPr>
      </w:r>
    </w:p>
    <w:p>
      <w:pPr>
        <w:pStyle w:val="Normal"/>
        <w:framePr w:w="9580" w:x="1800" w:y="6001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证书自愿认购实行实时结算与交收。认购双方应按照认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6001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购结果履行结算交收义务，并遵守证书核发与自愿认购实施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6001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细则。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3240" w:x="4603" w:y="8446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SimHei"/>
          <w:color w:val="000000"/>
          <w:spacing w:val="0"/>
          <w:sz w:val="36"/>
        </w:rPr>
      </w:pPr>
      <w:r>
        <w:rPr>
          <w:rFonts w:ascii="SimHei" w:hAnsi="SimHei" w:cs="SimHei"/>
          <w:color w:val="000000"/>
          <w:spacing w:val="0"/>
          <w:sz w:val="36"/>
        </w:rPr>
        <w:t>第五章</w:t>
      </w:r>
      <w:r>
        <w:rPr>
          <w:rFonts w:ascii="SimHei"/>
          <w:color w:val="000000"/>
          <w:spacing w:val="0"/>
          <w:sz w:val="36"/>
        </w:rPr>
        <w:t xml:space="preserve"> </w:t>
      </w:r>
      <w:r>
        <w:rPr>
          <w:rFonts w:ascii="SimHei" w:hAnsi="SimHei" w:cs="SimHei"/>
          <w:color w:val="000000"/>
          <w:spacing w:val="0"/>
          <w:sz w:val="36"/>
        </w:rPr>
        <w:t>认购监管</w:t>
      </w:r>
      <w:r>
        <w:rPr>
          <w:rFonts w:ascii="SimHei"/>
          <w:color w:val="000000"/>
          <w:spacing w:val="0"/>
          <w:sz w:val="36"/>
        </w:rPr>
      </w:r>
    </w:p>
    <w:p>
      <w:pPr>
        <w:pStyle w:val="Normal"/>
        <w:framePr w:w="3440" w:x="1800" w:y="9657"/>
        <w:widowControl w:val="off"/>
        <w:autoSpaceDE w:val="off"/>
        <w:autoSpaceDN w:val="off"/>
        <w:spacing w:before="0" w:after="0" w:line="429" w:lineRule="exact"/>
        <w:ind w:left="0" w:right="0" w:firstLine="0"/>
        <w:jc w:val="left"/>
        <w:rPr>
          <w:rFonts w:ascii="FLGOSF+ArialUnicodeMS"/>
          <w:color w:val="000000"/>
          <w:spacing w:val="0"/>
          <w:sz w:val="32"/>
        </w:rPr>
      </w:pPr>
      <w:r>
        <w:rPr>
          <w:rFonts w:ascii="FLGOSF+ArialUnicodeMS" w:hAnsi="FLGOSF+ArialUnicodeMS" w:cs="FLGOSF+ArialUnicodeMS"/>
          <w:color w:val="000000"/>
          <w:spacing w:val="0"/>
          <w:sz w:val="32"/>
        </w:rPr>
        <w:t>第十七条</w:t>
      </w:r>
      <w:r>
        <w:rPr>
          <w:rFonts w:ascii="Times New Roman"/>
          <w:color w:val="000000"/>
          <w:spacing w:val="320"/>
          <w:sz w:val="32"/>
        </w:rPr>
        <w:t xml:space="preserve"> </w:t>
      </w:r>
      <w:r>
        <w:rPr>
          <w:rFonts w:ascii="FLGOSF+ArialUnicodeMS" w:hAnsi="FLGOSF+ArialUnicodeMS" w:cs="FLGOSF+ArialUnicodeMS"/>
          <w:color w:val="000000"/>
          <w:spacing w:val="0"/>
          <w:sz w:val="32"/>
        </w:rPr>
        <w:t>监管事项</w:t>
      </w:r>
      <w:r>
        <w:rPr>
          <w:rFonts w:ascii="FLGOSF+ArialUnicodeMS"/>
          <w:color w:val="000000"/>
          <w:spacing w:val="0"/>
          <w:sz w:val="32"/>
        </w:rPr>
      </w:r>
    </w:p>
    <w:p>
      <w:pPr>
        <w:pStyle w:val="Normal"/>
        <w:framePr w:w="9580" w:x="1800" w:y="10345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国家能源局负责监管绿证核发与自愿认购活动，监管事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10345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12"/>
          <w:sz w:val="32"/>
        </w:rPr>
        <w:t>项包括绿证核发程序的公平性，认购记录的真实性和完整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10345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性，认购平台运行可靠性，响应认购参与人咨询、投诉的及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10345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时性等。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5" w:x="1800" w:y="12824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13"/>
          <w:sz w:val="32"/>
        </w:rPr>
        <w:t>国家能源局委托信息中心负责对自愿认购活动以下事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5" w:x="1800" w:y="12824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项予以重点监控：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2" w:x="1800" w:y="14054"/>
        <w:widowControl w:val="off"/>
        <w:autoSpaceDE w:val="off"/>
        <w:autoSpaceDN w:val="off"/>
        <w:spacing w:before="0" w:after="0" w:line="355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8"/>
          <w:sz w:val="32"/>
        </w:rPr>
        <w:t>（一）在认购平台扰乱市场秩序的认购行为，如</w:t>
      </w:r>
      <w:r>
        <w:rPr>
          <w:rFonts w:ascii="LECKQI+TimesNewRomanPSMT" w:hAnsi="LECKQI+TimesNewRomanPSMT" w:cs="LECKQI+TimesNewRomanPSMT"/>
          <w:color w:val="000000"/>
          <w:spacing w:val="-1"/>
          <w:sz w:val="32"/>
        </w:rPr>
        <w:t>“</w:t>
      </w:r>
      <w:r>
        <w:rPr>
          <w:rFonts w:ascii="KTEMPE+FangSong_GB2312" w:hAnsi="KTEMPE+FangSong_GB2312" w:cs="KTEMPE+FangSong_GB2312"/>
          <w:color w:val="000000"/>
          <w:spacing w:val="0"/>
          <w:sz w:val="32"/>
        </w:rPr>
        <w:t>频繁撤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2" w:x="1800" w:y="14054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销认购</w:t>
      </w:r>
      <w:r>
        <w:rPr>
          <w:rFonts w:ascii="LECKQI+TimesNewRomanPSMT" w:hAnsi="LECKQI+TimesNewRomanPSMT" w:cs="LECKQI+TimesNewRomanPSMT"/>
          <w:color w:val="000000"/>
          <w:spacing w:val="-2"/>
          <w:sz w:val="32"/>
        </w:rPr>
        <w:t>”</w:t>
      </w:r>
      <w:r>
        <w:rPr>
          <w:rFonts w:ascii="KTEMPE+FangSong_GB2312" w:hAnsi="KTEMPE+FangSong_GB2312" w:cs="KTEMPE+FangSong_GB2312"/>
          <w:color w:val="000000"/>
          <w:spacing w:val="0"/>
          <w:sz w:val="32"/>
        </w:rPr>
        <w:t>、</w:t>
      </w:r>
      <w:r>
        <w:rPr>
          <w:rFonts w:ascii="LECKQI+TimesNewRomanPSMT" w:hAnsi="LECKQI+TimesNewRomanPSMT" w:cs="LECKQI+TimesNewRomanPSMT"/>
          <w:color w:val="000000"/>
          <w:spacing w:val="-1"/>
          <w:sz w:val="32"/>
        </w:rPr>
        <w:t>“</w:t>
      </w:r>
      <w:r>
        <w:rPr>
          <w:rFonts w:ascii="KTEMPE+FangSong_GB2312" w:hAnsi="KTEMPE+FangSong_GB2312" w:cs="KTEMPE+FangSong_GB2312"/>
          <w:color w:val="000000"/>
          <w:spacing w:val="0"/>
          <w:sz w:val="32"/>
        </w:rPr>
        <w:t>恶意性大量小额挂牌</w:t>
      </w:r>
      <w:r>
        <w:rPr>
          <w:rFonts w:ascii="LECKQI+TimesNewRomanPSMT" w:hAnsi="LECKQI+TimesNewRomanPSMT" w:cs="LECKQI+TimesNewRomanPSMT"/>
          <w:color w:val="000000"/>
          <w:spacing w:val="-1"/>
          <w:sz w:val="32"/>
        </w:rPr>
        <w:t>”</w:t>
      </w:r>
      <w:r>
        <w:rPr>
          <w:rFonts w:ascii="KTEMPE+FangSong_GB2312" w:hAnsi="KTEMPE+FangSong_GB2312" w:cs="KTEMPE+FangSong_GB2312"/>
          <w:color w:val="000000"/>
          <w:spacing w:val="0"/>
          <w:sz w:val="32"/>
        </w:rPr>
        <w:t>等；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361" w:x="5908" w:y="156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6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053" w:x="2440" w:y="166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（二）虚假、欺骗认购；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4422" w:x="2440" w:y="2281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（三）其他异常认购行为。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3" w:x="1800" w:y="2900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出现以上情形时，国家能源局及时组织派出机构和信息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3" w:x="1800" w:y="2900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中心等相关机构进行调查。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4141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13"/>
          <w:sz w:val="32"/>
        </w:rPr>
        <w:t>认购参与人发现其他认购参与人的证书认购出现以上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4141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所列重点监控事项时，且可能严重影响证书认购秩序的，应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4141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当及时向信息中心报告。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3440" w:x="1800" w:y="5933"/>
        <w:widowControl w:val="off"/>
        <w:autoSpaceDE w:val="off"/>
        <w:autoSpaceDN w:val="off"/>
        <w:spacing w:before="0" w:after="0" w:line="429" w:lineRule="exact"/>
        <w:ind w:left="0" w:right="0" w:firstLine="0"/>
        <w:jc w:val="left"/>
        <w:rPr>
          <w:rFonts w:ascii="FLGOSF+ArialUnicodeMS"/>
          <w:color w:val="000000"/>
          <w:spacing w:val="0"/>
          <w:sz w:val="32"/>
        </w:rPr>
      </w:pPr>
      <w:r>
        <w:rPr>
          <w:rFonts w:ascii="FLGOSF+ArialUnicodeMS" w:hAnsi="FLGOSF+ArialUnicodeMS" w:cs="FLGOSF+ArialUnicodeMS"/>
          <w:color w:val="000000"/>
          <w:spacing w:val="0"/>
          <w:sz w:val="32"/>
        </w:rPr>
        <w:t>第十八条</w:t>
      </w:r>
      <w:r>
        <w:rPr>
          <w:rFonts w:ascii="Times New Roman"/>
          <w:color w:val="000000"/>
          <w:spacing w:val="320"/>
          <w:sz w:val="32"/>
        </w:rPr>
        <w:t xml:space="preserve"> </w:t>
      </w:r>
      <w:r>
        <w:rPr>
          <w:rFonts w:ascii="FLGOSF+ArialUnicodeMS" w:hAnsi="FLGOSF+ArialUnicodeMS" w:cs="FLGOSF+ArialUnicodeMS"/>
          <w:color w:val="000000"/>
          <w:spacing w:val="0"/>
          <w:sz w:val="32"/>
        </w:rPr>
        <w:t>监管措施</w:t>
      </w:r>
      <w:r>
        <w:rPr>
          <w:rFonts w:ascii="FLGOSF+ArialUnicodeMS"/>
          <w:color w:val="000000"/>
          <w:spacing w:val="0"/>
          <w:sz w:val="32"/>
        </w:rPr>
      </w:r>
    </w:p>
    <w:p>
      <w:pPr>
        <w:pStyle w:val="Normal"/>
        <w:framePr w:w="9580" w:x="1800" w:y="6620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13"/>
          <w:sz w:val="32"/>
        </w:rPr>
        <w:t>国家能源局及派出机构组织国家可再生能源信息管理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6620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中心等相关机构在现场或非现场调查中，可要求相关认购参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6620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与人及时、准确、完整地提供下列文件和资料：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6620"/>
        <w:widowControl w:val="off"/>
        <w:autoSpaceDE w:val="off"/>
        <w:autoSpaceDN w:val="off"/>
        <w:spacing w:before="0" w:after="0" w:line="619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（一）认购参与人的开户资料、认购资金账户情况和相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6620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关认购情况等；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69" w:x="1800" w:y="9721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（二）异常证书认购账户的实际控制人和操作人情况、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69" w:x="1800" w:y="9721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资金来源以及相关账户间是否存在关联的说明等；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69" w:x="1800" w:y="9721"/>
        <w:widowControl w:val="off"/>
        <w:autoSpaceDE w:val="off"/>
        <w:autoSpaceDN w:val="off"/>
        <w:spacing w:before="0" w:after="0" w:line="620" w:lineRule="exact"/>
        <w:ind w:left="639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（三）对异常认购事项的解释；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3685" w:x="2440" w:y="11581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（四）其他相关资料。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3" w:x="1800" w:y="12200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对以上所列重点监控事项中情节严重的行为，国家能源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3" w:x="1800" w:y="12200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局及派出机构可采取以下处理措施：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3" w:x="1800" w:y="12200"/>
        <w:widowControl w:val="off"/>
        <w:autoSpaceDE w:val="off"/>
        <w:autoSpaceDN w:val="off"/>
        <w:spacing w:before="0" w:after="0" w:line="620" w:lineRule="exact"/>
        <w:ind w:left="639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（一）口头或书面警示；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5527" w:x="2440" w:y="1406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（二）要求责任方提交书面承诺；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6264" w:x="2440" w:y="1468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（三）暂停责任方相关账户证书认购。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361" w:x="5908" w:y="156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7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53" w:x="1800" w:y="1660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责任方如对处理措施持有异议，可自接到处理通知之日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3" w:x="1800" w:y="1660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起</w:t>
      </w:r>
      <w:r>
        <w:rPr>
          <w:rFonts w:ascii="Times New Roman"/>
          <w:color w:val="000000"/>
          <w:spacing w:val="73"/>
          <w:sz w:val="32"/>
        </w:rPr>
        <w:t xml:space="preserve"> </w:t>
      </w:r>
      <w:r>
        <w:rPr>
          <w:rFonts w:ascii="LECKQI+TimesNewRomanPSMT"/>
          <w:color w:val="000000"/>
          <w:spacing w:val="1"/>
          <w:sz w:val="32"/>
        </w:rPr>
        <w:t>15</w:t>
      </w:r>
      <w:r>
        <w:rPr>
          <w:rFonts w:ascii="LECKQI+TimesNewRomanPSMT"/>
          <w:color w:val="000000"/>
          <w:spacing w:val="71"/>
          <w:sz w:val="32"/>
        </w:rPr>
        <w:t xml:space="preserve"> </w:t>
      </w:r>
      <w:r>
        <w:rPr>
          <w:rFonts w:ascii="KTEMPE+FangSong_GB2312" w:hAnsi="KTEMPE+FangSong_GB2312" w:cs="KTEMPE+FangSong_GB2312"/>
          <w:color w:val="000000"/>
          <w:spacing w:val="0"/>
          <w:sz w:val="32"/>
        </w:rPr>
        <w:t>个工作日内，向认购平台申请复核，复核期内暂停证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3" w:x="1800" w:y="1660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书认购。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4877" w:x="1800" w:y="3453"/>
        <w:widowControl w:val="off"/>
        <w:autoSpaceDE w:val="off"/>
        <w:autoSpaceDN w:val="off"/>
        <w:spacing w:before="0" w:after="0" w:line="429" w:lineRule="exact"/>
        <w:ind w:left="0" w:right="0" w:firstLine="0"/>
        <w:jc w:val="left"/>
        <w:rPr>
          <w:rFonts w:ascii="FLGOSF+ArialUnicodeMS"/>
          <w:color w:val="000000"/>
          <w:spacing w:val="0"/>
          <w:sz w:val="32"/>
        </w:rPr>
      </w:pPr>
      <w:r>
        <w:rPr>
          <w:rFonts w:ascii="FLGOSF+ArialUnicodeMS" w:hAnsi="FLGOSF+ArialUnicodeMS" w:cs="FLGOSF+ArialUnicodeMS"/>
          <w:color w:val="000000"/>
          <w:spacing w:val="0"/>
          <w:sz w:val="32"/>
        </w:rPr>
        <w:t>第十九条</w:t>
      </w:r>
      <w:r>
        <w:rPr>
          <w:rFonts w:ascii="Times New Roman"/>
          <w:color w:val="000000"/>
          <w:spacing w:val="320"/>
          <w:sz w:val="32"/>
        </w:rPr>
        <w:t xml:space="preserve"> </w:t>
      </w:r>
      <w:r>
        <w:rPr>
          <w:rFonts w:ascii="FLGOSF+ArialUnicodeMS" w:hAnsi="FLGOSF+ArialUnicodeMS" w:cs="FLGOSF+ArialUnicodeMS"/>
          <w:color w:val="000000"/>
          <w:spacing w:val="0"/>
          <w:sz w:val="32"/>
        </w:rPr>
        <w:t>认购异常情况处理</w:t>
      </w:r>
      <w:r>
        <w:rPr>
          <w:rFonts w:ascii="FLGOSF+ArialUnicodeMS"/>
          <w:color w:val="000000"/>
          <w:spacing w:val="0"/>
          <w:sz w:val="32"/>
        </w:rPr>
      </w:r>
    </w:p>
    <w:p>
      <w:pPr>
        <w:pStyle w:val="Normal"/>
        <w:framePr w:w="9553" w:x="1800" w:y="4141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信息中心发现以下影响认购平台正常认购的情形时，可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3" w:x="1800" w:y="4141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采取暂缓交收或暂停认购等措施：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3043" w:x="2440" w:y="538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（一）不可抗力；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3043" w:x="2440" w:y="6001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（二）意外事件；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3043" w:x="2440" w:y="662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（三）技术故障；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3685" w:x="2440" w:y="724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（四）其他异常情况。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7861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13"/>
          <w:sz w:val="32"/>
        </w:rPr>
        <w:t>认购参与人发现无法执行认购指令或行情传输中断情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7861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况时，应及时向信息中心报告。报告人数量超过全部认购参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7861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与人总数</w:t>
      </w:r>
      <w:r>
        <w:rPr>
          <w:rFonts w:ascii="Times New Roman"/>
          <w:color w:val="000000"/>
          <w:spacing w:val="1"/>
          <w:sz w:val="32"/>
        </w:rPr>
        <w:t xml:space="preserve"> </w:t>
      </w:r>
      <w:r>
        <w:rPr>
          <w:rFonts w:ascii="LECKQI+TimesNewRomanPSMT"/>
          <w:color w:val="000000"/>
          <w:spacing w:val="-1"/>
          <w:sz w:val="32"/>
        </w:rPr>
        <w:t>10%</w:t>
      </w:r>
      <w:r>
        <w:rPr>
          <w:rFonts w:ascii="KTEMPE+FangSong_GB2312" w:hAnsi="KTEMPE+FangSong_GB2312" w:cs="KTEMPE+FangSong_GB2312"/>
          <w:color w:val="000000"/>
          <w:spacing w:val="-2"/>
          <w:sz w:val="32"/>
        </w:rPr>
        <w:t>以上的，属于认购异常情况，信息中心可以暂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7861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停认购。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3" w:x="1800" w:y="10340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信息中心应对暂缓交收或暂停认购予以公告，待相关原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3" w:x="1800" w:y="10340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因消除后，可恢复认购，并予以公告。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3" w:x="1800" w:y="10340"/>
        <w:widowControl w:val="off"/>
        <w:autoSpaceDE w:val="off"/>
        <w:autoSpaceDN w:val="off"/>
        <w:spacing w:before="0" w:after="0" w:line="6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因认购异常情况采取相应措施造成损失的，信息中心不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53" w:x="1800" w:y="10340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承担赔偿责任。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3440" w:x="1800" w:y="12753"/>
        <w:widowControl w:val="off"/>
        <w:autoSpaceDE w:val="off"/>
        <w:autoSpaceDN w:val="off"/>
        <w:spacing w:before="0" w:after="0" w:line="429" w:lineRule="exact"/>
        <w:ind w:left="0" w:right="0" w:firstLine="0"/>
        <w:jc w:val="left"/>
        <w:rPr>
          <w:rFonts w:ascii="FLGOSF+ArialUnicodeMS"/>
          <w:color w:val="000000"/>
          <w:spacing w:val="0"/>
          <w:sz w:val="32"/>
        </w:rPr>
      </w:pPr>
      <w:r>
        <w:rPr>
          <w:rFonts w:ascii="FLGOSF+ArialUnicodeMS" w:hAnsi="FLGOSF+ArialUnicodeMS" w:cs="FLGOSF+ArialUnicodeMS"/>
          <w:color w:val="000000"/>
          <w:spacing w:val="0"/>
          <w:sz w:val="32"/>
        </w:rPr>
        <w:t>第二十条</w:t>
      </w:r>
      <w:r>
        <w:rPr>
          <w:rFonts w:ascii="Times New Roman"/>
          <w:color w:val="000000"/>
          <w:spacing w:val="320"/>
          <w:sz w:val="32"/>
        </w:rPr>
        <w:t xml:space="preserve"> </w:t>
      </w:r>
      <w:r>
        <w:rPr>
          <w:rFonts w:ascii="FLGOSF+ArialUnicodeMS" w:hAnsi="FLGOSF+ArialUnicodeMS" w:cs="FLGOSF+ArialUnicodeMS"/>
          <w:color w:val="000000"/>
          <w:spacing w:val="0"/>
          <w:sz w:val="32"/>
        </w:rPr>
        <w:t>认购纠纷</w:t>
      </w:r>
      <w:r>
        <w:rPr>
          <w:rFonts w:ascii="FLGOSF+ArialUnicodeMS"/>
          <w:color w:val="000000"/>
          <w:spacing w:val="0"/>
          <w:sz w:val="32"/>
        </w:rPr>
      </w:r>
    </w:p>
    <w:p>
      <w:pPr>
        <w:pStyle w:val="Normal"/>
        <w:framePr w:w="9580" w:x="1800" w:y="13441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认购参与人之间发生认购纠纷时，应遵循双方自愿协商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13441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原则予以解决，可向信息中心申请提供相关认购记录。情节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13441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严重的可提交司法部门进行裁决。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361" w:x="5908" w:y="156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8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20" w:x="4513" w:y="1626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SimHei"/>
          <w:color w:val="000000"/>
          <w:spacing w:val="0"/>
          <w:sz w:val="36"/>
        </w:rPr>
      </w:pPr>
      <w:r>
        <w:rPr>
          <w:rFonts w:ascii="SimHei" w:hAnsi="SimHei" w:cs="SimHei"/>
          <w:color w:val="000000"/>
          <w:spacing w:val="0"/>
          <w:sz w:val="36"/>
        </w:rPr>
        <w:t>第六章</w:t>
      </w:r>
      <w:r>
        <w:rPr>
          <w:rFonts w:ascii="SimHei"/>
          <w:color w:val="000000"/>
          <w:spacing w:val="180"/>
          <w:sz w:val="36"/>
        </w:rPr>
        <w:t xml:space="preserve"> </w:t>
      </w:r>
      <w:r>
        <w:rPr>
          <w:rFonts w:ascii="SimHei" w:hAnsi="SimHei" w:cs="SimHei"/>
          <w:color w:val="000000"/>
          <w:spacing w:val="0"/>
          <w:sz w:val="36"/>
        </w:rPr>
        <w:t>认购信息</w:t>
      </w:r>
      <w:r>
        <w:rPr>
          <w:rFonts w:ascii="SimHei"/>
          <w:color w:val="000000"/>
          <w:spacing w:val="0"/>
          <w:sz w:val="36"/>
        </w:rPr>
      </w:r>
    </w:p>
    <w:p>
      <w:pPr>
        <w:pStyle w:val="Normal"/>
        <w:framePr w:w="3601" w:x="1800" w:y="2838"/>
        <w:widowControl w:val="off"/>
        <w:autoSpaceDE w:val="off"/>
        <w:autoSpaceDN w:val="off"/>
        <w:spacing w:before="0" w:after="0" w:line="429" w:lineRule="exact"/>
        <w:ind w:left="0" w:right="0" w:firstLine="0"/>
        <w:jc w:val="left"/>
        <w:rPr>
          <w:rFonts w:ascii="FLGOSF+ArialUnicodeMS"/>
          <w:color w:val="000000"/>
          <w:spacing w:val="0"/>
          <w:sz w:val="32"/>
        </w:rPr>
      </w:pPr>
      <w:r>
        <w:rPr>
          <w:rFonts w:ascii="FLGOSF+ArialUnicodeMS" w:hAnsi="FLGOSF+ArialUnicodeMS" w:cs="FLGOSF+ArialUnicodeMS"/>
          <w:color w:val="000000"/>
          <w:spacing w:val="0"/>
          <w:sz w:val="32"/>
        </w:rPr>
        <w:t>第二十一条</w:t>
      </w:r>
      <w:r>
        <w:rPr>
          <w:rFonts w:ascii="Times New Roman"/>
          <w:color w:val="000000"/>
          <w:spacing w:val="159"/>
          <w:sz w:val="32"/>
        </w:rPr>
        <w:t xml:space="preserve"> </w:t>
      </w:r>
      <w:r>
        <w:rPr>
          <w:rFonts w:ascii="FLGOSF+ArialUnicodeMS" w:hAnsi="FLGOSF+ArialUnicodeMS" w:cs="FLGOSF+ArialUnicodeMS"/>
          <w:color w:val="000000"/>
          <w:spacing w:val="0"/>
          <w:sz w:val="32"/>
        </w:rPr>
        <w:t>信息发布</w:t>
      </w:r>
      <w:r>
        <w:rPr>
          <w:rFonts w:ascii="FLGOSF+ArialUnicodeMS"/>
          <w:color w:val="000000"/>
          <w:spacing w:val="0"/>
          <w:sz w:val="32"/>
        </w:rPr>
      </w:r>
    </w:p>
    <w:p>
      <w:pPr>
        <w:pStyle w:val="Normal"/>
        <w:framePr w:w="9580" w:x="1800" w:y="3524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认购信息归信息中心所有。未经许可，任何机构和个人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3524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不得使用和传播。经信息中心许可使用认购信息的机构或个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3524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人，未经许可，不得将认购信息提供给第三方使用或传播。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3524"/>
        <w:widowControl w:val="off"/>
        <w:autoSpaceDE w:val="off"/>
        <w:autoSpaceDN w:val="off"/>
        <w:spacing w:before="0" w:after="0" w:line="619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信息中心负责发布证书认购信息，并通过信息平台、认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3524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购平台或其他媒体予以公布。发布信息包括：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3524"/>
        <w:widowControl w:val="off"/>
        <w:autoSpaceDE w:val="off"/>
        <w:autoSpaceDN w:val="off"/>
        <w:spacing w:before="0" w:after="0" w:line="620" w:lineRule="exact"/>
        <w:ind w:left="639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（一）认购季报和年报；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3685" w:x="2440" w:y="7244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（二）异常认购公告；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3685" w:x="2440" w:y="7864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（三）违规认购公告；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3043" w:x="2440" w:y="8485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（四）其他公告。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201" w:x="1800" w:y="9104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信息中心可根据需要，调整信息发布的方式和内容。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201" w:x="1800" w:y="9104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FLGOSF+ArialUnicodeMS"/>
          <w:color w:val="000000"/>
          <w:spacing w:val="0"/>
          <w:sz w:val="32"/>
        </w:rPr>
      </w:pPr>
      <w:r>
        <w:rPr>
          <w:rFonts w:ascii="FLGOSF+ArialUnicodeMS" w:hAnsi="FLGOSF+ArialUnicodeMS" w:cs="FLGOSF+ArialUnicodeMS"/>
          <w:color w:val="000000"/>
          <w:spacing w:val="0"/>
          <w:sz w:val="32"/>
        </w:rPr>
        <w:t>第二十二条</w:t>
      </w:r>
      <w:r>
        <w:rPr>
          <w:rFonts w:ascii="Times New Roman"/>
          <w:color w:val="000000"/>
          <w:spacing w:val="159"/>
          <w:sz w:val="32"/>
        </w:rPr>
        <w:t xml:space="preserve"> </w:t>
      </w:r>
      <w:r>
        <w:rPr>
          <w:rFonts w:ascii="FLGOSF+ArialUnicodeMS" w:hAnsi="FLGOSF+ArialUnicodeMS" w:cs="FLGOSF+ArialUnicodeMS"/>
          <w:color w:val="000000"/>
          <w:spacing w:val="0"/>
          <w:sz w:val="32"/>
        </w:rPr>
        <w:t>信息报送</w:t>
      </w:r>
      <w:r>
        <w:rPr>
          <w:rFonts w:ascii="FLGOSF+ArialUnicodeMS"/>
          <w:color w:val="000000"/>
          <w:spacing w:val="0"/>
          <w:sz w:val="32"/>
        </w:rPr>
      </w:r>
    </w:p>
    <w:p>
      <w:pPr>
        <w:pStyle w:val="Normal"/>
        <w:framePr w:w="9580" w:x="1800" w:y="10345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信息中心负责对认购信息进行记录和备案，按季度统计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10345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汇总并形成报告，报送国家发展和改革委员会、财政部和国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10345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家能源局。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2700" w:x="4873" w:y="12790"/>
        <w:widowControl w:val="off"/>
        <w:autoSpaceDE w:val="off"/>
        <w:autoSpaceDN w:val="off"/>
        <w:spacing w:before="0" w:after="0" w:line="360" w:lineRule="exact"/>
        <w:ind w:left="0" w:right="0" w:firstLine="0"/>
        <w:jc w:val="left"/>
        <w:rPr>
          <w:rFonts w:ascii="SimHei"/>
          <w:color w:val="000000"/>
          <w:spacing w:val="0"/>
          <w:sz w:val="36"/>
        </w:rPr>
      </w:pPr>
      <w:r>
        <w:rPr>
          <w:rFonts w:ascii="SimHei" w:hAnsi="SimHei" w:cs="SimHei"/>
          <w:color w:val="000000"/>
          <w:spacing w:val="0"/>
          <w:sz w:val="36"/>
        </w:rPr>
        <w:t>第七章</w:t>
      </w:r>
      <w:r>
        <w:rPr>
          <w:rFonts w:ascii="SimHei"/>
          <w:color w:val="000000"/>
          <w:spacing w:val="180"/>
          <w:sz w:val="36"/>
        </w:rPr>
        <w:t xml:space="preserve"> </w:t>
      </w:r>
      <w:r>
        <w:rPr>
          <w:rFonts w:ascii="SimHei" w:hAnsi="SimHei" w:cs="SimHei"/>
          <w:color w:val="000000"/>
          <w:spacing w:val="0"/>
          <w:sz w:val="36"/>
        </w:rPr>
        <w:t>附则</w:t>
      </w:r>
      <w:r>
        <w:rPr>
          <w:rFonts w:ascii="SimHei"/>
          <w:color w:val="000000"/>
          <w:spacing w:val="0"/>
          <w:sz w:val="36"/>
        </w:rPr>
      </w:r>
    </w:p>
    <w:p>
      <w:pPr>
        <w:pStyle w:val="Normal"/>
        <w:framePr w:w="7269" w:x="1800" w:y="14001"/>
        <w:widowControl w:val="off"/>
        <w:autoSpaceDE w:val="off"/>
        <w:autoSpaceDN w:val="off"/>
        <w:spacing w:before="0" w:after="0" w:line="42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FLGOSF+ArialUnicodeMS" w:hAnsi="FLGOSF+ArialUnicodeMS" w:cs="FLGOSF+ArialUnicodeMS"/>
          <w:color w:val="000000"/>
          <w:spacing w:val="0"/>
          <w:sz w:val="32"/>
        </w:rPr>
        <w:t>第二十三条</w:t>
      </w:r>
      <w:r>
        <w:rPr>
          <w:rFonts w:ascii="Times New Roman"/>
          <w:color w:val="000000"/>
          <w:spacing w:val="159"/>
          <w:sz w:val="32"/>
        </w:rPr>
        <w:t xml:space="preserve"> </w:t>
      </w:r>
      <w:r>
        <w:rPr>
          <w:rFonts w:ascii="KTEMPE+FangSong_GB2312" w:hAnsi="KTEMPE+FangSong_GB2312" w:cs="KTEMPE+FangSong_GB2312"/>
          <w:color w:val="000000"/>
          <w:spacing w:val="0"/>
          <w:sz w:val="32"/>
        </w:rPr>
        <w:t>本规则下列用语具有如下含义：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8843" w:x="2440" w:y="14689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（一）不可抗力：指认购平台现场或全国其他部分区域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361" w:x="5908" w:y="156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9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80" w:x="1800" w:y="1660"/>
        <w:widowControl w:val="off"/>
        <w:autoSpaceDE w:val="off"/>
        <w:autoSpaceDN w:val="off"/>
        <w:spacing w:before="0" w:after="0" w:line="3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出现或据灾情预警可能出现严重自然灾害、重大公共卫生事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1660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件、国家法律法规政策调整、认购平台因非法入侵而中断、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1660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终止，遭遇不明黑客攻击或社会安全事件等情形。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1660"/>
        <w:widowControl w:val="off"/>
        <w:autoSpaceDE w:val="off"/>
        <w:autoSpaceDN w:val="off"/>
        <w:spacing w:before="0" w:after="0" w:line="6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（二）意外事件：指认购平台现场发生电力供应故障等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1660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意外情形。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4760"/>
        <w:widowControl w:val="off"/>
        <w:autoSpaceDE w:val="off"/>
        <w:autoSpaceDN w:val="off"/>
        <w:spacing w:before="0" w:after="0" w:line="320" w:lineRule="exact"/>
        <w:ind w:left="64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（三）技术故障：指认购平台的网络、硬件设备、应用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4760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-1"/>
          <w:sz w:val="32"/>
        </w:rPr>
        <w:t>软件等无法正常运行，以及认购平台在主备系统切换、软硬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4760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件系统及相关程序升级上线失败等意外情形。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4760"/>
        <w:widowControl w:val="off"/>
        <w:autoSpaceDE w:val="off"/>
        <w:autoSpaceDN w:val="off"/>
        <w:spacing w:before="0" w:after="0" w:line="61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FLGOSF+ArialUnicodeMS" w:hAnsi="FLGOSF+ArialUnicodeMS" w:cs="FLGOSF+ArialUnicodeMS"/>
          <w:color w:val="000000"/>
          <w:spacing w:val="0"/>
          <w:sz w:val="32"/>
        </w:rPr>
        <w:t>第二十四条</w:t>
      </w:r>
      <w:r>
        <w:rPr>
          <w:rFonts w:ascii="Times New Roman"/>
          <w:color w:val="000000"/>
          <w:spacing w:val="159"/>
          <w:sz w:val="32"/>
        </w:rPr>
        <w:t xml:space="preserve"> </w:t>
      </w:r>
      <w:r>
        <w:rPr>
          <w:rFonts w:ascii="KTEMPE+FangSong_GB2312" w:hAnsi="KTEMPE+FangSong_GB2312" w:cs="KTEMPE+FangSong_GB2312"/>
          <w:color w:val="000000"/>
          <w:spacing w:val="3"/>
          <w:sz w:val="32"/>
        </w:rPr>
        <w:t>本规则由国家发展和改革委员会、财政部、国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9580" w:x="1800" w:y="4760"/>
        <w:widowControl w:val="off"/>
        <w:autoSpaceDE w:val="off"/>
        <w:autoSpaceDN w:val="off"/>
        <w:spacing w:before="0" w:after="0" w:line="620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KTEMPE+FangSong_GB2312" w:hAnsi="KTEMPE+FangSong_GB2312" w:cs="KTEMPE+FangSong_GB2312"/>
          <w:color w:val="000000"/>
          <w:spacing w:val="0"/>
          <w:sz w:val="32"/>
        </w:rPr>
        <w:t>家能源局负责解释。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6534" w:x="1800" w:y="7793"/>
        <w:widowControl w:val="off"/>
        <w:autoSpaceDE w:val="off"/>
        <w:autoSpaceDN w:val="off"/>
        <w:spacing w:before="0" w:after="0" w:line="429" w:lineRule="exact"/>
        <w:ind w:left="0" w:right="0" w:firstLine="0"/>
        <w:jc w:val="left"/>
        <w:rPr>
          <w:rFonts w:ascii="KTEMPE+FangSong_GB2312"/>
          <w:color w:val="000000"/>
          <w:spacing w:val="0"/>
          <w:sz w:val="32"/>
        </w:rPr>
      </w:pPr>
      <w:r>
        <w:rPr>
          <w:rFonts w:ascii="FLGOSF+ArialUnicodeMS" w:hAnsi="FLGOSF+ArialUnicodeMS" w:cs="FLGOSF+ArialUnicodeMS"/>
          <w:color w:val="000000"/>
          <w:spacing w:val="0"/>
          <w:sz w:val="32"/>
        </w:rPr>
        <w:t>第二十五条</w:t>
      </w:r>
      <w:r>
        <w:rPr>
          <w:rFonts w:ascii="Times New Roman"/>
          <w:color w:val="000000"/>
          <w:spacing w:val="159"/>
          <w:sz w:val="32"/>
        </w:rPr>
        <w:t xml:space="preserve"> </w:t>
      </w:r>
      <w:r>
        <w:rPr>
          <w:rFonts w:ascii="KTEMPE+FangSong_GB2312" w:hAnsi="KTEMPE+FangSong_GB2312" w:cs="KTEMPE+FangSong_GB2312"/>
          <w:color w:val="000000"/>
          <w:spacing w:val="0"/>
          <w:sz w:val="32"/>
        </w:rPr>
        <w:t>本规则自发布之日起试行。</w:t>
      </w:r>
      <w:r>
        <w:rPr>
          <w:rFonts w:ascii="KTEMPE+FangSong_GB2312"/>
          <w:color w:val="000000"/>
          <w:spacing w:val="0"/>
          <w:sz w:val="32"/>
        </w:rPr>
      </w:r>
    </w:p>
    <w:p>
      <w:pPr>
        <w:pStyle w:val="Normal"/>
        <w:framePr w:w="452" w:x="5862" w:y="156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10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imHei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FLGOSF+ArialUnicodeMS">
    <w:panose1 w:val="020b0604020202020204"/>
    <w:charset w:val="01"/>
    <w:family w:val="swiss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B06701D5-0000-0000-0000-000000000000}"/>
  </w:font>
  <w:font w:name="KTEMPE+FangSong_GB2312">
    <w:panose1 w:val="02010609030101010101"/>
    <w:charset w:val="01"/>
    <w:family w:val="moder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29BCFD65-0000-0000-0000-000000000000}"/>
  </w:font>
  <w:font w:name="LECKQI+TimesNewRomanPSMT">
    <w:panose1 w:val="02020603050405020304"/>
    <w:charset w:val="01"/>
    <w:family w:val="roman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90AA0C9E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ru-RU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/Relationships>
</file>

<file path=docProps/app.xml><?xml version="1.0" encoding="utf-8"?>
<Properties xmlns="http://schemas.openxmlformats.org/officeDocument/2006/extended-properties">
  <Template>Normal</Template>
  <TotalTime>3</TotalTime>
  <Pages>10</Pages>
  <Words>288</Words>
  <Characters>3597</Characters>
  <Application>Aspose</Application>
  <DocSecurity>0</DocSecurity>
  <Lines>206</Lines>
  <Paragraphs>206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3643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Administrator</dc:creator>
  <lastModifiedBy>Administrator</lastModifiedBy>
  <revision>1</revision>
  <dcterms:created xmlns:xsi="http://www.w3.org/2001/XMLSchema-instance" xmlns:dcterms="http://purl.org/dc/terms/" xsi:type="dcterms:W3CDTF">2017-07-06T14:19:34+08:00</dcterms:created>
  <dcterms:modified xmlns:xsi="http://www.w3.org/2001/XMLSchema-instance" xmlns:dcterms="http://purl.org/dc/terms/" xsi:type="dcterms:W3CDTF">2017-07-06T14:19:34+08:00</dcterms:modified>
</coreProperties>
</file>